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2353"/>
        <w:gridCol w:w="2306"/>
      </w:tblGrid>
      <w:tr w:rsidR="008C202D" w14:paraId="3F212CEA" w14:textId="77777777" w:rsidTr="004024CB">
        <w:trPr>
          <w:trHeight w:val="1692"/>
        </w:trPr>
        <w:tc>
          <w:tcPr>
            <w:tcW w:w="5070" w:type="dxa"/>
            <w:tcBorders>
              <w:bottom w:val="single" w:sz="18" w:space="0" w:color="auto"/>
              <w:right w:val="single" w:sz="18" w:space="0" w:color="auto"/>
            </w:tcBorders>
          </w:tcPr>
          <w:p w14:paraId="37DA0D6E" w14:textId="737745A2" w:rsidR="00447E42" w:rsidRPr="005D132E" w:rsidRDefault="008C202D" w:rsidP="006072C2">
            <w:pPr>
              <w:autoSpaceDE w:val="0"/>
              <w:autoSpaceDN w:val="0"/>
              <w:adjustRightInd w:val="0"/>
              <w:rPr>
                <w:rFonts w:ascii="Arial" w:hAnsi="Arial" w:cs="Arial"/>
                <w:bCs/>
                <w:color w:val="404040"/>
                <w:sz w:val="28"/>
                <w:szCs w:val="28"/>
              </w:rPr>
            </w:pPr>
            <w:bookmarkStart w:id="0" w:name="_GoBack"/>
            <w:bookmarkEnd w:id="0"/>
            <w:r w:rsidRPr="005D132E">
              <w:rPr>
                <w:rFonts w:ascii="Arial" w:hAnsi="Arial" w:cs="Arial"/>
                <w:bCs/>
                <w:noProof/>
                <w:color w:val="404040"/>
                <w:sz w:val="28"/>
                <w:szCs w:val="28"/>
                <w:lang w:eastAsia="en-GB"/>
              </w:rPr>
              <w:drawing>
                <wp:inline distT="0" distB="0" distL="0" distR="0" wp14:anchorId="1CDEC642" wp14:editId="50F7C1D9">
                  <wp:extent cx="1581150" cy="184203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519" cy="1848289"/>
                          </a:xfrm>
                          <a:prstGeom prst="rect">
                            <a:avLst/>
                          </a:prstGeom>
                          <a:noFill/>
                        </pic:spPr>
                      </pic:pic>
                    </a:graphicData>
                  </a:graphic>
                </wp:inline>
              </w:drawing>
            </w:r>
          </w:p>
          <w:p w14:paraId="4063EF8B" w14:textId="613574BB" w:rsidR="008C202D" w:rsidRPr="005D132E" w:rsidRDefault="008C202D" w:rsidP="006072C2">
            <w:pPr>
              <w:autoSpaceDE w:val="0"/>
              <w:autoSpaceDN w:val="0"/>
              <w:adjustRightInd w:val="0"/>
              <w:rPr>
                <w:rFonts w:ascii="Arial" w:hAnsi="Arial" w:cs="Arial"/>
                <w:bCs/>
                <w:color w:val="404040"/>
                <w:sz w:val="28"/>
                <w:szCs w:val="28"/>
              </w:rPr>
            </w:pPr>
          </w:p>
        </w:tc>
        <w:tc>
          <w:tcPr>
            <w:tcW w:w="2409" w:type="dxa"/>
            <w:tcBorders>
              <w:top w:val="single" w:sz="18" w:space="0" w:color="auto"/>
              <w:left w:val="single" w:sz="18" w:space="0" w:color="auto"/>
              <w:bottom w:val="single" w:sz="18" w:space="0" w:color="auto"/>
              <w:right w:val="single" w:sz="18" w:space="0" w:color="auto"/>
            </w:tcBorders>
          </w:tcPr>
          <w:p w14:paraId="23D8E36E" w14:textId="43CA6584" w:rsidR="008C202D" w:rsidRDefault="008C202D" w:rsidP="00447E42">
            <w:pPr>
              <w:autoSpaceDE w:val="0"/>
              <w:autoSpaceDN w:val="0"/>
              <w:adjustRightInd w:val="0"/>
              <w:spacing w:after="120"/>
              <w:rPr>
                <w:rFonts w:ascii="Arial" w:hAnsi="Arial" w:cs="Arial"/>
                <w:b/>
                <w:bCs/>
                <w:sz w:val="20"/>
                <w:szCs w:val="20"/>
              </w:rPr>
            </w:pPr>
          </w:p>
          <w:p w14:paraId="0D1C1F33" w14:textId="77777777" w:rsidR="005D132E" w:rsidRDefault="005D132E" w:rsidP="00447E42">
            <w:pPr>
              <w:autoSpaceDE w:val="0"/>
              <w:autoSpaceDN w:val="0"/>
              <w:adjustRightInd w:val="0"/>
              <w:spacing w:after="120"/>
              <w:rPr>
                <w:rFonts w:ascii="Arial" w:hAnsi="Arial" w:cs="Arial"/>
                <w:b/>
                <w:bCs/>
                <w:sz w:val="20"/>
                <w:szCs w:val="20"/>
              </w:rPr>
            </w:pPr>
          </w:p>
          <w:p w14:paraId="4CFB7C6E" w14:textId="77777777" w:rsidR="00A1147E" w:rsidRDefault="00A1147E" w:rsidP="00447E42">
            <w:pPr>
              <w:autoSpaceDE w:val="0"/>
              <w:autoSpaceDN w:val="0"/>
              <w:adjustRightInd w:val="0"/>
              <w:spacing w:after="120"/>
              <w:rPr>
                <w:rFonts w:ascii="Arial" w:hAnsi="Arial" w:cs="Arial"/>
                <w:b/>
                <w:bCs/>
                <w:sz w:val="20"/>
                <w:szCs w:val="20"/>
              </w:rPr>
            </w:pPr>
          </w:p>
          <w:p w14:paraId="1AE30B23" w14:textId="77777777" w:rsidR="00447E42" w:rsidRPr="00687516" w:rsidRDefault="00447E42" w:rsidP="00447E42">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132EEEB9" w14:textId="77777777" w:rsidR="00447E42" w:rsidRPr="00687516" w:rsidRDefault="00447E42" w:rsidP="00447E42">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0A88DABE" w14:textId="77777777" w:rsidR="00447E42" w:rsidRPr="00687516" w:rsidRDefault="00447E42" w:rsidP="00447E42">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p w14:paraId="3F3C72F4" w14:textId="77777777" w:rsidR="00447E42" w:rsidRPr="009B25BE" w:rsidRDefault="00447E42" w:rsidP="009B25BE">
            <w:pPr>
              <w:autoSpaceDE w:val="0"/>
              <w:autoSpaceDN w:val="0"/>
              <w:adjustRightInd w:val="0"/>
              <w:spacing w:after="120"/>
              <w:rPr>
                <w:rFonts w:ascii="Arial" w:hAnsi="Arial" w:cs="Arial"/>
                <w:b/>
                <w:bCs/>
                <w:color w:val="404040"/>
                <w:sz w:val="20"/>
                <w:szCs w:val="20"/>
              </w:rPr>
            </w:pPr>
            <w:r w:rsidRPr="00687516">
              <w:rPr>
                <w:rFonts w:ascii="Arial" w:hAnsi="Arial" w:cs="Arial"/>
                <w:b/>
                <w:bCs/>
                <w:sz w:val="20"/>
                <w:szCs w:val="20"/>
              </w:rPr>
              <w:t>Document ID:</w:t>
            </w:r>
          </w:p>
        </w:tc>
        <w:tc>
          <w:tcPr>
            <w:tcW w:w="2375" w:type="dxa"/>
            <w:tcBorders>
              <w:top w:val="single" w:sz="18" w:space="0" w:color="auto"/>
              <w:left w:val="single" w:sz="18" w:space="0" w:color="auto"/>
              <w:bottom w:val="single" w:sz="18" w:space="0" w:color="auto"/>
              <w:right w:val="single" w:sz="18" w:space="0" w:color="auto"/>
            </w:tcBorders>
          </w:tcPr>
          <w:p w14:paraId="1639D5C3" w14:textId="77777777" w:rsidR="008C202D" w:rsidRDefault="008C202D" w:rsidP="009B25BE">
            <w:pPr>
              <w:autoSpaceDE w:val="0"/>
              <w:autoSpaceDN w:val="0"/>
              <w:adjustRightInd w:val="0"/>
              <w:spacing w:after="120"/>
              <w:jc w:val="right"/>
              <w:rPr>
                <w:rFonts w:ascii="Arial" w:hAnsi="Arial" w:cs="Arial"/>
                <w:bCs/>
                <w:color w:val="7030A0"/>
                <w:sz w:val="20"/>
                <w:szCs w:val="20"/>
              </w:rPr>
            </w:pPr>
          </w:p>
          <w:p w14:paraId="23955CC4" w14:textId="77777777" w:rsidR="005D132E" w:rsidRDefault="005D132E" w:rsidP="009B25BE">
            <w:pPr>
              <w:autoSpaceDE w:val="0"/>
              <w:autoSpaceDN w:val="0"/>
              <w:adjustRightInd w:val="0"/>
              <w:spacing w:after="120"/>
              <w:jc w:val="right"/>
              <w:rPr>
                <w:rFonts w:ascii="Arial" w:hAnsi="Arial" w:cs="Arial"/>
                <w:bCs/>
                <w:color w:val="7030A0"/>
                <w:sz w:val="20"/>
                <w:szCs w:val="20"/>
              </w:rPr>
            </w:pPr>
          </w:p>
          <w:p w14:paraId="71438096" w14:textId="77777777" w:rsidR="00A1147E" w:rsidRDefault="00A1147E" w:rsidP="00A1147E">
            <w:pPr>
              <w:tabs>
                <w:tab w:val="left" w:pos="465"/>
                <w:tab w:val="right" w:pos="2099"/>
              </w:tabs>
              <w:autoSpaceDE w:val="0"/>
              <w:autoSpaceDN w:val="0"/>
              <w:adjustRightInd w:val="0"/>
              <w:spacing w:after="120"/>
              <w:rPr>
                <w:rFonts w:ascii="Arial" w:hAnsi="Arial" w:cs="Arial"/>
                <w:bCs/>
                <w:color w:val="7030A0"/>
                <w:sz w:val="20"/>
                <w:szCs w:val="20"/>
              </w:rPr>
            </w:pPr>
            <w:r>
              <w:rPr>
                <w:rFonts w:ascii="Arial" w:hAnsi="Arial" w:cs="Arial"/>
                <w:bCs/>
                <w:color w:val="7030A0"/>
                <w:sz w:val="20"/>
                <w:szCs w:val="20"/>
              </w:rPr>
              <w:tab/>
            </w:r>
          </w:p>
          <w:p w14:paraId="28962B87" w14:textId="1358DBB8" w:rsidR="00BE47D3" w:rsidRPr="00BE47D3" w:rsidRDefault="00A1147E" w:rsidP="004024CB">
            <w:pPr>
              <w:tabs>
                <w:tab w:val="left" w:pos="465"/>
                <w:tab w:val="right" w:pos="2099"/>
              </w:tabs>
              <w:autoSpaceDE w:val="0"/>
              <w:autoSpaceDN w:val="0"/>
              <w:adjustRightInd w:val="0"/>
              <w:spacing w:after="120"/>
              <w:jc w:val="right"/>
              <w:rPr>
                <w:rFonts w:ascii="Arial" w:hAnsi="Arial" w:cs="Arial"/>
                <w:bCs/>
                <w:color w:val="7030A0"/>
                <w:sz w:val="20"/>
                <w:szCs w:val="20"/>
              </w:rPr>
            </w:pPr>
            <w:r>
              <w:rPr>
                <w:rFonts w:ascii="Arial" w:hAnsi="Arial" w:cs="Arial"/>
                <w:bCs/>
                <w:color w:val="7030A0"/>
                <w:sz w:val="20"/>
                <w:szCs w:val="20"/>
              </w:rPr>
              <w:tab/>
            </w:r>
            <w:r w:rsidR="004024CB">
              <w:rPr>
                <w:rFonts w:ascii="Arial" w:hAnsi="Arial" w:cs="Arial"/>
                <w:bCs/>
                <w:color w:val="7030A0"/>
                <w:sz w:val="20"/>
                <w:szCs w:val="20"/>
              </w:rPr>
              <w:t>2</w:t>
            </w:r>
            <w:r w:rsidR="004024CB" w:rsidRPr="004024CB">
              <w:rPr>
                <w:rFonts w:ascii="Arial" w:hAnsi="Arial" w:cs="Arial"/>
                <w:bCs/>
                <w:color w:val="7030A0"/>
                <w:sz w:val="20"/>
                <w:szCs w:val="20"/>
                <w:vertAlign w:val="superscript"/>
              </w:rPr>
              <w:t>nd</w:t>
            </w:r>
            <w:r w:rsidR="004024CB">
              <w:rPr>
                <w:rFonts w:ascii="Arial" w:hAnsi="Arial" w:cs="Arial"/>
                <w:bCs/>
                <w:color w:val="7030A0"/>
                <w:sz w:val="20"/>
                <w:szCs w:val="20"/>
              </w:rPr>
              <w:t xml:space="preserve"> Dec 2020</w:t>
            </w:r>
          </w:p>
          <w:p w14:paraId="24109B75" w14:textId="3A5DF3B3" w:rsidR="00BE47D3" w:rsidRPr="00BE47D3" w:rsidRDefault="004024CB" w:rsidP="00BE47D3">
            <w:pPr>
              <w:autoSpaceDE w:val="0"/>
              <w:autoSpaceDN w:val="0"/>
              <w:adjustRightInd w:val="0"/>
              <w:spacing w:after="120"/>
              <w:jc w:val="right"/>
              <w:rPr>
                <w:rFonts w:ascii="Arial" w:hAnsi="Arial" w:cs="Arial"/>
                <w:bCs/>
                <w:color w:val="7030A0"/>
                <w:sz w:val="20"/>
                <w:szCs w:val="20"/>
              </w:rPr>
            </w:pPr>
            <w:r>
              <w:rPr>
                <w:rFonts w:ascii="Arial" w:hAnsi="Arial" w:cs="Arial"/>
                <w:bCs/>
                <w:color w:val="7030A0"/>
                <w:sz w:val="20"/>
                <w:szCs w:val="20"/>
              </w:rPr>
              <w:t>14</w:t>
            </w:r>
            <w:r w:rsidRPr="004024CB">
              <w:rPr>
                <w:rFonts w:ascii="Arial" w:hAnsi="Arial" w:cs="Arial"/>
                <w:bCs/>
                <w:color w:val="7030A0"/>
                <w:sz w:val="20"/>
                <w:szCs w:val="20"/>
                <w:vertAlign w:val="superscript"/>
              </w:rPr>
              <w:t>th</w:t>
            </w:r>
            <w:r>
              <w:rPr>
                <w:rFonts w:ascii="Arial" w:hAnsi="Arial" w:cs="Arial"/>
                <w:bCs/>
                <w:color w:val="7030A0"/>
                <w:sz w:val="20"/>
                <w:szCs w:val="20"/>
              </w:rPr>
              <w:t xml:space="preserve"> Dec 2020</w:t>
            </w:r>
          </w:p>
          <w:p w14:paraId="2C28A0EF" w14:textId="0D7367E0" w:rsidR="00BE47D3" w:rsidRPr="00BE47D3" w:rsidRDefault="004024CB" w:rsidP="00BE47D3">
            <w:pPr>
              <w:autoSpaceDE w:val="0"/>
              <w:autoSpaceDN w:val="0"/>
              <w:adjustRightInd w:val="0"/>
              <w:spacing w:after="120"/>
              <w:jc w:val="right"/>
              <w:rPr>
                <w:rFonts w:ascii="Arial" w:hAnsi="Arial" w:cs="Arial"/>
                <w:bCs/>
                <w:color w:val="7030A0"/>
                <w:sz w:val="20"/>
                <w:szCs w:val="20"/>
              </w:rPr>
            </w:pPr>
            <w:r>
              <w:rPr>
                <w:rFonts w:ascii="Arial" w:hAnsi="Arial" w:cs="Arial"/>
                <w:bCs/>
                <w:color w:val="7030A0"/>
                <w:sz w:val="20"/>
                <w:szCs w:val="20"/>
              </w:rPr>
              <w:t>V1.0</w:t>
            </w:r>
          </w:p>
          <w:p w14:paraId="2DB2CAF7" w14:textId="3723EBAD" w:rsidR="00447E42" w:rsidRPr="00BE47D3" w:rsidRDefault="004024CB" w:rsidP="00BE47D3">
            <w:pPr>
              <w:autoSpaceDE w:val="0"/>
              <w:autoSpaceDN w:val="0"/>
              <w:adjustRightInd w:val="0"/>
              <w:spacing w:after="120"/>
              <w:jc w:val="right"/>
              <w:rPr>
                <w:rFonts w:ascii="Arial" w:hAnsi="Arial" w:cs="Arial"/>
                <w:bCs/>
                <w:color w:val="7030A0"/>
                <w:sz w:val="20"/>
                <w:szCs w:val="20"/>
              </w:rPr>
            </w:pPr>
            <w:r>
              <w:rPr>
                <w:rFonts w:ascii="Arial" w:hAnsi="Arial" w:cs="Arial"/>
                <w:bCs/>
                <w:color w:val="7030A0"/>
                <w:sz w:val="20"/>
                <w:szCs w:val="20"/>
              </w:rPr>
              <w:t>Schools Covid Test PN</w:t>
            </w:r>
          </w:p>
        </w:tc>
      </w:tr>
    </w:tbl>
    <w:p w14:paraId="76C4D5E9" w14:textId="77777777" w:rsidR="0080219E" w:rsidRPr="005D132E" w:rsidRDefault="0080219E" w:rsidP="006072C2">
      <w:pPr>
        <w:autoSpaceDE w:val="0"/>
        <w:autoSpaceDN w:val="0"/>
        <w:adjustRightInd w:val="0"/>
        <w:spacing w:after="0" w:line="240" w:lineRule="auto"/>
        <w:rPr>
          <w:rFonts w:ascii="Arial" w:hAnsi="Arial" w:cs="Arial"/>
          <w:bCs/>
          <w:sz w:val="28"/>
          <w:szCs w:val="28"/>
        </w:rPr>
      </w:pPr>
    </w:p>
    <w:p w14:paraId="57988417" w14:textId="4EAC1AB5" w:rsidR="005D7B17" w:rsidRDefault="00BE23FD" w:rsidP="005D7B17">
      <w:pPr>
        <w:autoSpaceDE w:val="0"/>
        <w:autoSpaceDN w:val="0"/>
        <w:adjustRightInd w:val="0"/>
        <w:spacing w:before="120"/>
        <w:ind w:left="3600" w:hanging="3600"/>
        <w:rPr>
          <w:rFonts w:ascii="Arial" w:hAnsi="Arial" w:cs="Arial"/>
          <w:b/>
          <w:bCs/>
        </w:rPr>
      </w:pPr>
      <w:r w:rsidRPr="00687516">
        <w:rPr>
          <w:rFonts w:ascii="Arial" w:hAnsi="Arial" w:cs="Arial"/>
          <w:b/>
          <w:bCs/>
        </w:rPr>
        <w:t>Contact Details:</w:t>
      </w:r>
      <w:r>
        <w:rPr>
          <w:rFonts w:ascii="Arial" w:hAnsi="Arial" w:cs="Arial"/>
          <w:b/>
          <w:bCs/>
        </w:rPr>
        <w:tab/>
      </w:r>
      <w:r w:rsidR="00A70A59">
        <w:rPr>
          <w:rFonts w:ascii="Arial" w:hAnsi="Arial" w:cs="Arial"/>
        </w:rPr>
        <w:t xml:space="preserve">Please check Blaenau Gwent </w:t>
      </w:r>
      <w:r w:rsidR="005D7B17">
        <w:rPr>
          <w:rFonts w:ascii="Arial" w:hAnsi="Arial" w:cs="Arial"/>
        </w:rPr>
        <w:t>County Borough Council</w:t>
      </w:r>
      <w:r w:rsidR="00A70A59">
        <w:rPr>
          <w:rFonts w:ascii="Arial" w:hAnsi="Arial" w:cs="Arial"/>
        </w:rPr>
        <w:t>’s</w:t>
      </w:r>
      <w:r w:rsidR="005D7B17">
        <w:rPr>
          <w:rFonts w:ascii="Arial" w:hAnsi="Arial" w:cs="Arial"/>
        </w:rPr>
        <w:t xml:space="preserve"> website </w:t>
      </w:r>
      <w:r w:rsidR="005D7B17" w:rsidRPr="000D61D6">
        <w:rPr>
          <w:rFonts w:ascii="Arial" w:hAnsi="Arial" w:cs="Arial"/>
        </w:rPr>
        <w:t xml:space="preserve">for </w:t>
      </w:r>
      <w:r w:rsidR="005D7B17">
        <w:rPr>
          <w:rFonts w:ascii="Arial" w:hAnsi="Arial" w:cs="Arial"/>
        </w:rPr>
        <w:t>individual school</w:t>
      </w:r>
      <w:r w:rsidR="005D7B17" w:rsidRPr="000D61D6">
        <w:rPr>
          <w:rFonts w:ascii="Arial" w:hAnsi="Arial" w:cs="Arial"/>
        </w:rPr>
        <w:t xml:space="preserve"> contact details</w:t>
      </w:r>
      <w:r w:rsidR="005D7B17">
        <w:rPr>
          <w:rFonts w:ascii="Arial" w:hAnsi="Arial" w:cs="Arial"/>
        </w:rPr>
        <w:t>:</w:t>
      </w:r>
      <w:r w:rsidR="005D7B17">
        <w:rPr>
          <w:rFonts w:ascii="Arial" w:hAnsi="Arial" w:cs="Arial"/>
          <w:b/>
          <w:bCs/>
        </w:rPr>
        <w:t xml:space="preserve"> </w:t>
      </w:r>
    </w:p>
    <w:p w14:paraId="1110399B" w14:textId="71B21CF4" w:rsidR="005D7B17" w:rsidRPr="005D7B17" w:rsidRDefault="00A70A59" w:rsidP="004B122D">
      <w:pPr>
        <w:autoSpaceDE w:val="0"/>
        <w:autoSpaceDN w:val="0"/>
        <w:adjustRightInd w:val="0"/>
        <w:spacing w:before="120"/>
        <w:ind w:left="3600" w:hanging="3600"/>
        <w:rPr>
          <w:rFonts w:ascii="Arial" w:hAnsi="Arial" w:cs="Arial"/>
          <w:bCs/>
          <w:sz w:val="21"/>
          <w:szCs w:val="21"/>
        </w:rPr>
      </w:pPr>
      <w:r>
        <w:rPr>
          <w:rFonts w:ascii="Arial" w:hAnsi="Arial" w:cs="Arial"/>
          <w:b/>
          <w:bCs/>
        </w:rPr>
        <w:tab/>
      </w:r>
      <w:hyperlink r:id="rId9" w:history="1">
        <w:r w:rsidRPr="006E078C">
          <w:rPr>
            <w:rStyle w:val="Hyperlink"/>
            <w:rFonts w:ascii="Arial" w:hAnsi="Arial" w:cs="Arial"/>
            <w:bCs/>
          </w:rPr>
          <w:t>https://www.blaenau-gwent.gov.uk/en/resident/schools-learning/</w:t>
        </w:r>
      </w:hyperlink>
    </w:p>
    <w:p w14:paraId="6FAA60EE" w14:textId="1C4FC0C8" w:rsidR="00BE23FD" w:rsidRPr="005D7B17" w:rsidRDefault="00BE23FD" w:rsidP="005D7B17">
      <w:pPr>
        <w:autoSpaceDE w:val="0"/>
        <w:autoSpaceDN w:val="0"/>
        <w:adjustRightInd w:val="0"/>
        <w:spacing w:before="120" w:after="0"/>
        <w:ind w:left="3544" w:hanging="3544"/>
        <w:rPr>
          <w:rFonts w:ascii="Arial" w:hAnsi="Arial" w:cs="Arial"/>
          <w:bCs/>
        </w:rPr>
      </w:pPr>
      <w:r w:rsidRPr="00687516">
        <w:rPr>
          <w:rFonts w:ascii="Arial" w:hAnsi="Arial" w:cs="Arial"/>
          <w:b/>
          <w:bCs/>
        </w:rPr>
        <w:t>Privacy Notice Name:</w:t>
      </w:r>
      <w:r w:rsidR="005D7B17">
        <w:rPr>
          <w:rFonts w:ascii="Arial" w:hAnsi="Arial" w:cs="Arial"/>
          <w:b/>
          <w:bCs/>
        </w:rPr>
        <w:tab/>
      </w:r>
      <w:r w:rsidR="005D7B17" w:rsidRPr="005D7B17">
        <w:rPr>
          <w:rFonts w:ascii="Arial" w:hAnsi="Arial" w:cs="Arial"/>
          <w:bCs/>
        </w:rPr>
        <w:t>COVID 19 – Test Trace Protect – Arranging a COVID</w:t>
      </w:r>
      <w:r w:rsidR="004A5274">
        <w:rPr>
          <w:rFonts w:ascii="Arial" w:hAnsi="Arial" w:cs="Arial"/>
          <w:bCs/>
        </w:rPr>
        <w:t>-</w:t>
      </w:r>
      <w:r w:rsidR="005D7B17" w:rsidRPr="005D7B17">
        <w:rPr>
          <w:rFonts w:ascii="Arial" w:hAnsi="Arial" w:cs="Arial"/>
          <w:bCs/>
        </w:rPr>
        <w:t xml:space="preserve">19 test via </w:t>
      </w:r>
      <w:r w:rsidR="00F441DF">
        <w:rPr>
          <w:rFonts w:ascii="Arial" w:hAnsi="Arial" w:cs="Arial"/>
          <w:bCs/>
        </w:rPr>
        <w:t>Blaenau Gwent</w:t>
      </w:r>
      <w:r w:rsidR="00324E95">
        <w:rPr>
          <w:rFonts w:ascii="Arial" w:hAnsi="Arial" w:cs="Arial"/>
          <w:bCs/>
        </w:rPr>
        <w:t xml:space="preserve"> County Borough Schools</w:t>
      </w:r>
    </w:p>
    <w:p w14:paraId="765590BB" w14:textId="4323BFB4" w:rsidR="00BE23FD" w:rsidRPr="005D7B17" w:rsidRDefault="00BE23FD" w:rsidP="005D7B17">
      <w:pPr>
        <w:autoSpaceDE w:val="0"/>
        <w:autoSpaceDN w:val="0"/>
        <w:adjustRightInd w:val="0"/>
        <w:spacing w:before="120" w:after="0"/>
        <w:ind w:left="3544" w:hanging="3544"/>
        <w:rPr>
          <w:rFonts w:ascii="Arial" w:hAnsi="Arial" w:cs="Arial"/>
          <w:bCs/>
        </w:rPr>
      </w:pPr>
      <w:r w:rsidRPr="005D7B17">
        <w:rPr>
          <w:rFonts w:ascii="Arial" w:hAnsi="Arial" w:cs="Arial"/>
          <w:b/>
          <w:bCs/>
        </w:rPr>
        <w:t>Description of Privacy Notice:</w:t>
      </w:r>
      <w:r w:rsidRPr="005D7B17">
        <w:rPr>
          <w:rFonts w:ascii="Arial" w:hAnsi="Arial" w:cs="Arial"/>
          <w:bCs/>
        </w:rPr>
        <w:t xml:space="preserve"> </w:t>
      </w:r>
      <w:r w:rsidRPr="005D7B17">
        <w:rPr>
          <w:rFonts w:ascii="Arial" w:hAnsi="Arial" w:cs="Arial"/>
          <w:bCs/>
        </w:rPr>
        <w:tab/>
      </w:r>
      <w:r w:rsidR="005D7B17" w:rsidRPr="005D7B17">
        <w:rPr>
          <w:rFonts w:ascii="Arial" w:hAnsi="Arial" w:cs="Arial"/>
          <w:bCs/>
        </w:rPr>
        <w:t xml:space="preserve">This Privacy Notice will explain how each school within the </w:t>
      </w:r>
      <w:r w:rsidR="00F441DF">
        <w:rPr>
          <w:rFonts w:ascii="Arial" w:hAnsi="Arial" w:cs="Arial"/>
          <w:bCs/>
        </w:rPr>
        <w:t>Blaenau Gwent</w:t>
      </w:r>
      <w:r w:rsidR="005D7B17" w:rsidRPr="005D7B17">
        <w:rPr>
          <w:rFonts w:ascii="Arial" w:hAnsi="Arial" w:cs="Arial"/>
          <w:bCs/>
        </w:rPr>
        <w:t xml:space="preserve"> </w:t>
      </w:r>
      <w:r w:rsidR="00324E95">
        <w:rPr>
          <w:rFonts w:ascii="Arial" w:hAnsi="Arial" w:cs="Arial"/>
          <w:bCs/>
        </w:rPr>
        <w:t>County Borough</w:t>
      </w:r>
      <w:r w:rsidR="005D7B17" w:rsidRPr="005D7B17">
        <w:rPr>
          <w:rFonts w:ascii="Arial" w:hAnsi="Arial" w:cs="Arial"/>
          <w:bCs/>
        </w:rPr>
        <w:t xml:space="preserve"> will use personal data in respect of the arrangement of a COVID-19 test via the school.</w:t>
      </w:r>
    </w:p>
    <w:p w14:paraId="4B9E42F4"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p w14:paraId="78B745EC" w14:textId="77777777" w:rsidR="00C83396" w:rsidRDefault="00C83396" w:rsidP="003C35EE">
      <w:pPr>
        <w:autoSpaceDE w:val="0"/>
        <w:autoSpaceDN w:val="0"/>
        <w:adjustRightInd w:val="0"/>
        <w:spacing w:after="0" w:line="240" w:lineRule="auto"/>
        <w:rPr>
          <w:rFonts w:ascii="Arial" w:hAnsi="Arial" w:cs="Arial"/>
          <w:b/>
          <w:bCs/>
          <w:sz w:val="40"/>
          <w:szCs w:val="40"/>
        </w:rPr>
      </w:pPr>
    </w:p>
    <w:p w14:paraId="117B6F92" w14:textId="0D97196E" w:rsidR="009B25BE" w:rsidRPr="003A491A" w:rsidRDefault="009B25BE" w:rsidP="003C35EE">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47740137" w14:textId="77777777" w:rsidR="009B25BE" w:rsidRPr="003A491A" w:rsidRDefault="009B25BE" w:rsidP="003C35EE">
      <w:pPr>
        <w:autoSpaceDE w:val="0"/>
        <w:autoSpaceDN w:val="0"/>
        <w:adjustRightInd w:val="0"/>
        <w:spacing w:after="0" w:line="240" w:lineRule="auto"/>
        <w:rPr>
          <w:rFonts w:ascii="Arial" w:hAnsi="Arial" w:cs="Arial"/>
          <w:b/>
          <w:bCs/>
          <w:sz w:val="28"/>
          <w:szCs w:val="28"/>
        </w:rPr>
      </w:pPr>
    </w:p>
    <w:p w14:paraId="4FF4FD21" w14:textId="77777777" w:rsidR="006072C2" w:rsidRPr="003A491A" w:rsidRDefault="006072C2" w:rsidP="003C35EE">
      <w:pPr>
        <w:autoSpaceDE w:val="0"/>
        <w:autoSpaceDN w:val="0"/>
        <w:adjustRightInd w:val="0"/>
        <w:spacing w:after="0" w:line="240" w:lineRule="auto"/>
        <w:rPr>
          <w:rFonts w:ascii="Arial" w:hAnsi="Arial" w:cs="Arial"/>
          <w:b/>
          <w:bCs/>
          <w:sz w:val="28"/>
          <w:szCs w:val="28"/>
        </w:rPr>
      </w:pPr>
      <w:r w:rsidRPr="003A491A">
        <w:rPr>
          <w:rFonts w:ascii="Arial" w:hAnsi="Arial" w:cs="Arial"/>
          <w:b/>
          <w:bCs/>
          <w:sz w:val="28"/>
          <w:szCs w:val="28"/>
        </w:rPr>
        <w:t>Purpose and legal basis for using your information</w:t>
      </w:r>
    </w:p>
    <w:p w14:paraId="00899C6E" w14:textId="77777777" w:rsidR="006072C2" w:rsidRPr="00C459A2" w:rsidRDefault="006072C2" w:rsidP="004D7805">
      <w:pPr>
        <w:autoSpaceDE w:val="0"/>
        <w:autoSpaceDN w:val="0"/>
        <w:adjustRightInd w:val="0"/>
        <w:spacing w:after="0" w:line="240" w:lineRule="auto"/>
        <w:ind w:left="720" w:hanging="720"/>
        <w:rPr>
          <w:rFonts w:ascii="Arial" w:hAnsi="Arial" w:cs="Arial"/>
          <w:bCs/>
        </w:rPr>
      </w:pPr>
    </w:p>
    <w:p w14:paraId="310EB331" w14:textId="6CB45285" w:rsidR="006072C2" w:rsidRDefault="006443DC" w:rsidP="00402F8A">
      <w:pPr>
        <w:autoSpaceDE w:val="0"/>
        <w:autoSpaceDN w:val="0"/>
        <w:adjustRightInd w:val="0"/>
        <w:spacing w:after="0" w:line="240" w:lineRule="auto"/>
        <w:ind w:left="720" w:hanging="720"/>
        <w:rPr>
          <w:rFonts w:ascii="Arial" w:hAnsi="Arial" w:cs="Arial"/>
          <w:b/>
          <w:bCs/>
        </w:rPr>
      </w:pPr>
      <w:r w:rsidRPr="00C459A2">
        <w:rPr>
          <w:rFonts w:ascii="Arial" w:hAnsi="Arial" w:cs="Arial"/>
          <w:b/>
          <w:bCs/>
        </w:rPr>
        <w:tab/>
      </w:r>
      <w:r w:rsidR="006072C2" w:rsidRPr="00C459A2">
        <w:rPr>
          <w:rFonts w:ascii="Arial" w:hAnsi="Arial" w:cs="Arial"/>
          <w:b/>
          <w:bCs/>
        </w:rPr>
        <w:t>Purpose of processing</w:t>
      </w:r>
      <w:r w:rsidR="00B627BA">
        <w:rPr>
          <w:rFonts w:ascii="Arial" w:hAnsi="Arial" w:cs="Arial"/>
          <w:b/>
          <w:bCs/>
        </w:rPr>
        <w:t xml:space="preserve"> </w:t>
      </w:r>
    </w:p>
    <w:p w14:paraId="5CCE978D" w14:textId="77777777" w:rsidR="0066410A" w:rsidRPr="0066410A" w:rsidRDefault="0066410A" w:rsidP="00402F8A">
      <w:pPr>
        <w:autoSpaceDE w:val="0"/>
        <w:autoSpaceDN w:val="0"/>
        <w:adjustRightInd w:val="0"/>
        <w:spacing w:after="0" w:line="240" w:lineRule="auto"/>
        <w:ind w:left="720" w:hanging="720"/>
        <w:rPr>
          <w:rFonts w:ascii="Arial" w:hAnsi="Arial" w:cs="Arial"/>
          <w:u w:val="single"/>
        </w:rPr>
      </w:pPr>
    </w:p>
    <w:p w14:paraId="1C457DA4" w14:textId="77777777" w:rsidR="0028559D" w:rsidRDefault="0066410A" w:rsidP="00010311">
      <w:pPr>
        <w:autoSpaceDE w:val="0"/>
        <w:autoSpaceDN w:val="0"/>
        <w:adjustRightInd w:val="0"/>
        <w:spacing w:after="0" w:line="240" w:lineRule="auto"/>
        <w:ind w:left="720" w:hanging="720"/>
        <w:rPr>
          <w:rFonts w:ascii="Arial" w:hAnsi="Arial" w:cs="Arial"/>
        </w:rPr>
      </w:pPr>
      <w:r w:rsidRPr="0066410A">
        <w:rPr>
          <w:rFonts w:ascii="Arial" w:hAnsi="Arial" w:cs="Arial"/>
        </w:rPr>
        <w:tab/>
      </w:r>
      <w:r w:rsidR="00402F8A" w:rsidRPr="00402F8A">
        <w:rPr>
          <w:rFonts w:ascii="Arial" w:hAnsi="Arial" w:cs="Arial"/>
        </w:rPr>
        <w:t xml:space="preserve">The Test, Trace and Protect strategy aims to minimise transmission of COVID-19 in communities in Wales through early identification of positive cases and isolation of their contacts. </w:t>
      </w:r>
    </w:p>
    <w:p w14:paraId="45156293" w14:textId="77777777" w:rsidR="0028559D" w:rsidRDefault="0028559D" w:rsidP="00010311">
      <w:pPr>
        <w:autoSpaceDE w:val="0"/>
        <w:autoSpaceDN w:val="0"/>
        <w:adjustRightInd w:val="0"/>
        <w:spacing w:after="0" w:line="240" w:lineRule="auto"/>
        <w:ind w:left="720" w:hanging="720"/>
        <w:rPr>
          <w:rFonts w:ascii="Arial" w:hAnsi="Arial" w:cs="Arial"/>
        </w:rPr>
      </w:pPr>
    </w:p>
    <w:p w14:paraId="719E500F" w14:textId="42BDE9EA" w:rsidR="0028559D" w:rsidRDefault="00402F8A" w:rsidP="0028559D">
      <w:pPr>
        <w:autoSpaceDE w:val="0"/>
        <w:autoSpaceDN w:val="0"/>
        <w:adjustRightInd w:val="0"/>
        <w:spacing w:after="0" w:line="240" w:lineRule="auto"/>
        <w:ind w:left="720"/>
        <w:rPr>
          <w:rFonts w:ascii="Arial" w:hAnsi="Arial" w:cs="Arial"/>
        </w:rPr>
      </w:pPr>
      <w:r w:rsidRPr="00402F8A">
        <w:rPr>
          <w:rFonts w:ascii="Arial" w:hAnsi="Arial" w:cs="Arial"/>
        </w:rPr>
        <w:t xml:space="preserve">There has been a high demand for COVID-19 tests through these </w:t>
      </w:r>
      <w:r w:rsidR="0066410A">
        <w:rPr>
          <w:rFonts w:ascii="Arial" w:hAnsi="Arial" w:cs="Arial"/>
        </w:rPr>
        <w:t>established testing pathways</w:t>
      </w:r>
      <w:r w:rsidRPr="00402F8A">
        <w:rPr>
          <w:rFonts w:ascii="Arial" w:hAnsi="Arial" w:cs="Arial"/>
        </w:rPr>
        <w:t xml:space="preserve"> with many </w:t>
      </w:r>
      <w:r w:rsidR="0028559D">
        <w:rPr>
          <w:rFonts w:ascii="Arial" w:hAnsi="Arial" w:cs="Arial"/>
        </w:rPr>
        <w:t>pupil</w:t>
      </w:r>
      <w:r w:rsidRPr="00402F8A">
        <w:rPr>
          <w:rFonts w:ascii="Arial" w:hAnsi="Arial" w:cs="Arial"/>
        </w:rPr>
        <w:t xml:space="preserve">s and their families </w:t>
      </w:r>
      <w:r w:rsidR="002A1FCB">
        <w:rPr>
          <w:rFonts w:ascii="Arial" w:hAnsi="Arial" w:cs="Arial"/>
        </w:rPr>
        <w:t xml:space="preserve">are </w:t>
      </w:r>
      <w:r w:rsidRPr="00402F8A">
        <w:rPr>
          <w:rFonts w:ascii="Arial" w:hAnsi="Arial" w:cs="Arial"/>
        </w:rPr>
        <w:t xml:space="preserve">unable to access tests in a timely manner. </w:t>
      </w:r>
    </w:p>
    <w:p w14:paraId="63CF6475" w14:textId="0818A290" w:rsidR="00402F8A" w:rsidRDefault="00402F8A" w:rsidP="002A1FCB">
      <w:pPr>
        <w:autoSpaceDE w:val="0"/>
        <w:autoSpaceDN w:val="0"/>
        <w:adjustRightInd w:val="0"/>
        <w:spacing w:after="0" w:line="240" w:lineRule="auto"/>
        <w:ind w:left="720"/>
        <w:rPr>
          <w:rFonts w:ascii="Arial" w:hAnsi="Arial" w:cs="Arial"/>
        </w:rPr>
      </w:pPr>
      <w:r w:rsidRPr="00402F8A">
        <w:rPr>
          <w:rFonts w:ascii="Arial" w:hAnsi="Arial" w:cs="Arial"/>
        </w:rPr>
        <w:t xml:space="preserve">This results in prolonged absence from school for symptomatic children in self-isolation </w:t>
      </w:r>
      <w:r w:rsidR="002A1FCB">
        <w:rPr>
          <w:rFonts w:ascii="Arial" w:hAnsi="Arial" w:cs="Arial"/>
        </w:rPr>
        <w:t xml:space="preserve">who are </w:t>
      </w:r>
      <w:r w:rsidRPr="00402F8A">
        <w:rPr>
          <w:rFonts w:ascii="Arial" w:hAnsi="Arial" w:cs="Arial"/>
        </w:rPr>
        <w:t>awaiting a negative test result before their return to schoo</w:t>
      </w:r>
      <w:r w:rsidR="002A1FCB">
        <w:rPr>
          <w:rFonts w:ascii="Arial" w:hAnsi="Arial" w:cs="Arial"/>
        </w:rPr>
        <w:t xml:space="preserve">l. Another consequence is </w:t>
      </w:r>
      <w:r w:rsidRPr="00402F8A">
        <w:rPr>
          <w:rFonts w:ascii="Arial" w:hAnsi="Arial" w:cs="Arial"/>
        </w:rPr>
        <w:t>a delay in</w:t>
      </w:r>
      <w:r w:rsidR="002A1FCB">
        <w:rPr>
          <w:rFonts w:ascii="Arial" w:hAnsi="Arial" w:cs="Arial"/>
        </w:rPr>
        <w:t xml:space="preserve"> the</w:t>
      </w:r>
      <w:r w:rsidRPr="00402F8A">
        <w:rPr>
          <w:rFonts w:ascii="Arial" w:hAnsi="Arial" w:cs="Arial"/>
        </w:rPr>
        <w:t xml:space="preserve"> identification of positive cases</w:t>
      </w:r>
      <w:r w:rsidR="002A1FCB">
        <w:rPr>
          <w:rFonts w:ascii="Arial" w:hAnsi="Arial" w:cs="Arial"/>
        </w:rPr>
        <w:t xml:space="preserve"> and</w:t>
      </w:r>
      <w:r w:rsidRPr="00402F8A">
        <w:rPr>
          <w:rFonts w:ascii="Arial" w:hAnsi="Arial" w:cs="Arial"/>
        </w:rPr>
        <w:t xml:space="preserve"> early isolation of their contacts to keep school communities safe. </w:t>
      </w:r>
    </w:p>
    <w:p w14:paraId="0B754470" w14:textId="63BA0164" w:rsidR="00402F8A" w:rsidRDefault="00402F8A" w:rsidP="00402F8A">
      <w:pPr>
        <w:pStyle w:val="Default"/>
        <w:rPr>
          <w:rFonts w:ascii="Arial" w:hAnsi="Arial" w:cs="Arial"/>
          <w:sz w:val="22"/>
          <w:szCs w:val="22"/>
        </w:rPr>
      </w:pPr>
    </w:p>
    <w:p w14:paraId="75120669" w14:textId="77777777" w:rsidR="00010311" w:rsidRPr="0066410A" w:rsidRDefault="00010311" w:rsidP="00010311">
      <w:pPr>
        <w:autoSpaceDE w:val="0"/>
        <w:autoSpaceDN w:val="0"/>
        <w:adjustRightInd w:val="0"/>
        <w:spacing w:after="0" w:line="240" w:lineRule="auto"/>
        <w:ind w:left="720"/>
        <w:rPr>
          <w:rFonts w:ascii="Arial" w:hAnsi="Arial" w:cs="Arial"/>
          <w:u w:val="single"/>
        </w:rPr>
      </w:pPr>
      <w:r w:rsidRPr="0066410A">
        <w:rPr>
          <w:rFonts w:ascii="Arial" w:hAnsi="Arial" w:cs="Arial"/>
          <w:u w:val="single"/>
        </w:rPr>
        <w:t>Arrangement of COVID-19 tests</w:t>
      </w:r>
    </w:p>
    <w:p w14:paraId="71D4356A" w14:textId="77777777" w:rsidR="00010311" w:rsidRPr="00402F8A" w:rsidRDefault="00010311" w:rsidP="00402F8A">
      <w:pPr>
        <w:pStyle w:val="Default"/>
        <w:rPr>
          <w:rFonts w:ascii="Arial" w:hAnsi="Arial" w:cs="Arial"/>
          <w:sz w:val="22"/>
          <w:szCs w:val="22"/>
        </w:rPr>
      </w:pPr>
    </w:p>
    <w:p w14:paraId="31DB24AA" w14:textId="04C9FAB9" w:rsidR="003D48D4" w:rsidRDefault="00402F8A" w:rsidP="00402F8A">
      <w:pPr>
        <w:autoSpaceDE w:val="0"/>
        <w:autoSpaceDN w:val="0"/>
        <w:adjustRightInd w:val="0"/>
        <w:spacing w:after="0" w:line="240" w:lineRule="auto"/>
        <w:ind w:left="720"/>
        <w:rPr>
          <w:rFonts w:ascii="Arial" w:hAnsi="Arial" w:cs="Arial"/>
        </w:rPr>
      </w:pPr>
      <w:r w:rsidRPr="00402F8A">
        <w:rPr>
          <w:rFonts w:ascii="Arial" w:hAnsi="Arial" w:cs="Arial"/>
        </w:rPr>
        <w:t xml:space="preserve">Aneurin Bevan University Health Board (ABUHB) will facilitate </w:t>
      </w:r>
      <w:r w:rsidR="003D48D4">
        <w:rPr>
          <w:rFonts w:ascii="Arial" w:hAnsi="Arial" w:cs="Arial"/>
        </w:rPr>
        <w:t>the swabbing</w:t>
      </w:r>
      <w:r w:rsidRPr="00402F8A">
        <w:rPr>
          <w:rFonts w:ascii="Arial" w:hAnsi="Arial" w:cs="Arial"/>
        </w:rPr>
        <w:t xml:space="preserve"> of </w:t>
      </w:r>
      <w:r w:rsidR="003D48D4">
        <w:rPr>
          <w:rFonts w:ascii="Arial" w:hAnsi="Arial" w:cs="Arial"/>
        </w:rPr>
        <w:t>pupils</w:t>
      </w:r>
      <w:r w:rsidRPr="00402F8A">
        <w:rPr>
          <w:rFonts w:ascii="Arial" w:hAnsi="Arial" w:cs="Arial"/>
        </w:rPr>
        <w:t xml:space="preserve"> who fulfil the possible case definition for COVID-19</w:t>
      </w:r>
      <w:r w:rsidR="00DB7D3B">
        <w:rPr>
          <w:rFonts w:ascii="Arial" w:hAnsi="Arial" w:cs="Arial"/>
        </w:rPr>
        <w:t xml:space="preserve"> and</w:t>
      </w:r>
      <w:r w:rsidRPr="00402F8A">
        <w:rPr>
          <w:rFonts w:ascii="Arial" w:hAnsi="Arial" w:cs="Arial"/>
        </w:rPr>
        <w:t xml:space="preserve"> are unable to access testing through established pathways. </w:t>
      </w:r>
      <w:r>
        <w:rPr>
          <w:rFonts w:ascii="Arial" w:hAnsi="Arial" w:cs="Arial"/>
        </w:rPr>
        <w:t xml:space="preserve"> </w:t>
      </w:r>
    </w:p>
    <w:p w14:paraId="729DAEE8" w14:textId="77777777" w:rsidR="003D48D4" w:rsidRDefault="003D48D4" w:rsidP="00402F8A">
      <w:pPr>
        <w:autoSpaceDE w:val="0"/>
        <w:autoSpaceDN w:val="0"/>
        <w:adjustRightInd w:val="0"/>
        <w:spacing w:after="0" w:line="240" w:lineRule="auto"/>
        <w:ind w:left="720"/>
        <w:rPr>
          <w:rFonts w:ascii="Arial" w:hAnsi="Arial" w:cs="Arial"/>
        </w:rPr>
      </w:pPr>
    </w:p>
    <w:p w14:paraId="7D47D4E9" w14:textId="0609966C" w:rsidR="00DB7D3B" w:rsidRDefault="003D48D4" w:rsidP="00DB7D3B">
      <w:pPr>
        <w:autoSpaceDE w:val="0"/>
        <w:autoSpaceDN w:val="0"/>
        <w:adjustRightInd w:val="0"/>
        <w:spacing w:after="0" w:line="240" w:lineRule="auto"/>
        <w:ind w:left="720"/>
        <w:rPr>
          <w:rFonts w:ascii="Arial" w:hAnsi="Arial" w:cs="Arial"/>
        </w:rPr>
      </w:pPr>
      <w:r w:rsidRPr="003D48D4">
        <w:rPr>
          <w:rFonts w:ascii="Arial" w:hAnsi="Arial" w:cs="Arial"/>
        </w:rPr>
        <w:t xml:space="preserve">The </w:t>
      </w:r>
      <w:r w:rsidR="00DB7D3B">
        <w:rPr>
          <w:rFonts w:ascii="Arial" w:hAnsi="Arial" w:cs="Arial"/>
        </w:rPr>
        <w:t xml:space="preserve">school will support </w:t>
      </w:r>
      <w:r w:rsidRPr="003D48D4">
        <w:rPr>
          <w:rFonts w:ascii="Arial" w:hAnsi="Arial" w:cs="Arial"/>
        </w:rPr>
        <w:t xml:space="preserve">parents/carers and </w:t>
      </w:r>
      <w:r w:rsidR="000079AB">
        <w:rPr>
          <w:rFonts w:ascii="Arial" w:hAnsi="Arial" w:cs="Arial"/>
        </w:rPr>
        <w:t>pupil</w:t>
      </w:r>
      <w:r w:rsidR="00DB7D3B">
        <w:rPr>
          <w:rFonts w:ascii="Arial" w:hAnsi="Arial" w:cs="Arial"/>
        </w:rPr>
        <w:t>s</w:t>
      </w:r>
      <w:r w:rsidRPr="003D48D4">
        <w:rPr>
          <w:rFonts w:ascii="Arial" w:hAnsi="Arial" w:cs="Arial"/>
        </w:rPr>
        <w:t xml:space="preserve"> </w:t>
      </w:r>
      <w:r w:rsidR="00DB7D3B">
        <w:rPr>
          <w:rFonts w:ascii="Arial" w:hAnsi="Arial" w:cs="Arial"/>
        </w:rPr>
        <w:t>(</w:t>
      </w:r>
      <w:r w:rsidRPr="003D48D4">
        <w:rPr>
          <w:rFonts w:ascii="Arial" w:hAnsi="Arial" w:cs="Arial"/>
        </w:rPr>
        <w:t xml:space="preserve">if age appropriate) </w:t>
      </w:r>
      <w:r w:rsidR="00DB7D3B">
        <w:rPr>
          <w:rFonts w:ascii="Arial" w:hAnsi="Arial" w:cs="Arial"/>
        </w:rPr>
        <w:t>to determine:</w:t>
      </w:r>
    </w:p>
    <w:p w14:paraId="584DF58D" w14:textId="30C1F600" w:rsidR="00DB7D3B" w:rsidRPr="002A1FCB" w:rsidRDefault="00DB7D3B" w:rsidP="002A1FCB">
      <w:pPr>
        <w:pStyle w:val="ListParagraph"/>
        <w:numPr>
          <w:ilvl w:val="0"/>
          <w:numId w:val="14"/>
        </w:numPr>
        <w:autoSpaceDE w:val="0"/>
        <w:autoSpaceDN w:val="0"/>
        <w:adjustRightInd w:val="0"/>
        <w:spacing w:after="0" w:line="240" w:lineRule="auto"/>
        <w:rPr>
          <w:rFonts w:ascii="Arial" w:hAnsi="Arial" w:cs="Arial"/>
        </w:rPr>
      </w:pPr>
      <w:r w:rsidRPr="002A1FCB">
        <w:rPr>
          <w:rFonts w:ascii="Arial" w:hAnsi="Arial" w:cs="Arial"/>
        </w:rPr>
        <w:t>whether they fulfil the national Public Health Wales (PHW) criteria for a possible case of COVID-19;</w:t>
      </w:r>
    </w:p>
    <w:p w14:paraId="392E00E5" w14:textId="77777777" w:rsidR="002A1FCB" w:rsidRPr="002A1FCB" w:rsidRDefault="00DB7D3B" w:rsidP="002A1FCB">
      <w:pPr>
        <w:pStyle w:val="ListParagraph"/>
        <w:numPr>
          <w:ilvl w:val="0"/>
          <w:numId w:val="14"/>
        </w:numPr>
        <w:autoSpaceDE w:val="0"/>
        <w:autoSpaceDN w:val="0"/>
        <w:adjustRightInd w:val="0"/>
        <w:spacing w:after="0" w:line="240" w:lineRule="auto"/>
        <w:rPr>
          <w:rFonts w:ascii="Arial" w:hAnsi="Arial" w:cs="Arial"/>
        </w:rPr>
      </w:pPr>
      <w:r w:rsidRPr="002A1FCB">
        <w:rPr>
          <w:rFonts w:ascii="Arial" w:hAnsi="Arial" w:cs="Arial"/>
        </w:rPr>
        <w:lastRenderedPageBreak/>
        <w:t xml:space="preserve">are eligible for testing as a result; </w:t>
      </w:r>
      <w:r w:rsidR="003D48D4" w:rsidRPr="002A1FCB">
        <w:rPr>
          <w:rFonts w:ascii="Arial" w:hAnsi="Arial" w:cs="Arial"/>
        </w:rPr>
        <w:t xml:space="preserve">and </w:t>
      </w:r>
    </w:p>
    <w:p w14:paraId="1A81E219" w14:textId="239516D3" w:rsidR="00C83396" w:rsidRPr="00C83396" w:rsidRDefault="003D48D4" w:rsidP="00C83396">
      <w:pPr>
        <w:pStyle w:val="ListParagraph"/>
        <w:numPr>
          <w:ilvl w:val="0"/>
          <w:numId w:val="14"/>
        </w:numPr>
        <w:autoSpaceDE w:val="0"/>
        <w:autoSpaceDN w:val="0"/>
        <w:adjustRightInd w:val="0"/>
        <w:spacing w:after="0" w:line="240" w:lineRule="auto"/>
        <w:rPr>
          <w:rFonts w:ascii="Arial" w:hAnsi="Arial" w:cs="Arial"/>
        </w:rPr>
      </w:pPr>
      <w:r w:rsidRPr="002A1FCB">
        <w:rPr>
          <w:rFonts w:ascii="Arial" w:hAnsi="Arial" w:cs="Arial"/>
        </w:rPr>
        <w:t>the</w:t>
      </w:r>
      <w:r w:rsidR="002A1FCB" w:rsidRPr="002A1FCB">
        <w:rPr>
          <w:rFonts w:ascii="Arial" w:hAnsi="Arial" w:cs="Arial"/>
        </w:rPr>
        <w:t xml:space="preserve"> </w:t>
      </w:r>
      <w:r w:rsidRPr="002A1FCB">
        <w:rPr>
          <w:rFonts w:ascii="Arial" w:hAnsi="Arial" w:cs="Arial"/>
        </w:rPr>
        <w:t>appropriate method</w:t>
      </w:r>
      <w:r w:rsidR="002A1FCB" w:rsidRPr="002A1FCB">
        <w:rPr>
          <w:rFonts w:ascii="Arial" w:hAnsi="Arial" w:cs="Arial"/>
        </w:rPr>
        <w:t xml:space="preserve"> of</w:t>
      </w:r>
      <w:r w:rsidRPr="002A1FCB">
        <w:rPr>
          <w:rFonts w:ascii="Arial" w:hAnsi="Arial" w:cs="Arial"/>
        </w:rPr>
        <w:t xml:space="preserve"> administering the test</w:t>
      </w:r>
      <w:r w:rsidR="002A1FCB" w:rsidRPr="002A1FCB">
        <w:rPr>
          <w:rFonts w:ascii="Arial" w:hAnsi="Arial" w:cs="Arial"/>
        </w:rPr>
        <w:t xml:space="preserve"> </w:t>
      </w:r>
      <w:r w:rsidRPr="002A1FCB">
        <w:rPr>
          <w:rFonts w:ascii="Arial" w:hAnsi="Arial" w:cs="Arial"/>
        </w:rPr>
        <w:t>(e.g. testing at Rodney Parade or a home</w:t>
      </w:r>
      <w:r w:rsidR="00E45CD2" w:rsidRPr="002A1FCB">
        <w:rPr>
          <w:rFonts w:ascii="Arial" w:hAnsi="Arial" w:cs="Arial"/>
        </w:rPr>
        <w:t xml:space="preserve"> test</w:t>
      </w:r>
      <w:r w:rsidR="00C83396">
        <w:rPr>
          <w:rFonts w:ascii="Arial" w:hAnsi="Arial" w:cs="Arial"/>
        </w:rPr>
        <w:t>)</w:t>
      </w:r>
    </w:p>
    <w:p w14:paraId="63F660EE" w14:textId="7E322DE7" w:rsidR="00C83396" w:rsidRDefault="00C83396" w:rsidP="00C83396">
      <w:pPr>
        <w:autoSpaceDE w:val="0"/>
        <w:autoSpaceDN w:val="0"/>
        <w:adjustRightInd w:val="0"/>
        <w:spacing w:after="0" w:line="240" w:lineRule="auto"/>
        <w:rPr>
          <w:rFonts w:ascii="Arial" w:hAnsi="Arial" w:cs="Arial"/>
        </w:rPr>
      </w:pPr>
    </w:p>
    <w:p w14:paraId="6617EAD4" w14:textId="77777777" w:rsidR="00C83396" w:rsidRPr="00C83396" w:rsidRDefault="00C83396" w:rsidP="00C83396">
      <w:pPr>
        <w:autoSpaceDE w:val="0"/>
        <w:autoSpaceDN w:val="0"/>
        <w:adjustRightInd w:val="0"/>
        <w:spacing w:after="0" w:line="240" w:lineRule="auto"/>
        <w:rPr>
          <w:rFonts w:ascii="Arial" w:hAnsi="Arial" w:cs="Arial"/>
        </w:rPr>
      </w:pPr>
    </w:p>
    <w:p w14:paraId="3F1753FB" w14:textId="62EED86B" w:rsidR="003D48D4" w:rsidRDefault="003D48D4" w:rsidP="00DB7D3B">
      <w:pPr>
        <w:autoSpaceDE w:val="0"/>
        <w:autoSpaceDN w:val="0"/>
        <w:adjustRightInd w:val="0"/>
        <w:spacing w:after="0" w:line="240" w:lineRule="auto"/>
        <w:ind w:left="720"/>
        <w:rPr>
          <w:rFonts w:ascii="Arial" w:hAnsi="Arial" w:cs="Arial"/>
        </w:rPr>
      </w:pPr>
      <w:r w:rsidRPr="003D48D4">
        <w:rPr>
          <w:rFonts w:ascii="Arial" w:hAnsi="Arial" w:cs="Arial"/>
        </w:rPr>
        <w:t xml:space="preserve">If </w:t>
      </w:r>
      <w:r w:rsidR="002A1FCB">
        <w:rPr>
          <w:rFonts w:ascii="Arial" w:hAnsi="Arial" w:cs="Arial"/>
        </w:rPr>
        <w:t xml:space="preserve">the </w:t>
      </w:r>
      <w:r w:rsidRPr="003D48D4">
        <w:rPr>
          <w:rFonts w:ascii="Arial" w:hAnsi="Arial" w:cs="Arial"/>
        </w:rPr>
        <w:t xml:space="preserve">eligibility criteria </w:t>
      </w:r>
      <w:r w:rsidR="00284ACA" w:rsidRPr="003D48D4">
        <w:rPr>
          <w:rFonts w:ascii="Arial" w:hAnsi="Arial" w:cs="Arial"/>
        </w:rPr>
        <w:t>are</w:t>
      </w:r>
      <w:r w:rsidRPr="003D48D4">
        <w:rPr>
          <w:rFonts w:ascii="Arial" w:hAnsi="Arial" w:cs="Arial"/>
        </w:rPr>
        <w:t xml:space="preserve"> met, the </w:t>
      </w:r>
      <w:r w:rsidR="002A1FCB">
        <w:rPr>
          <w:rFonts w:ascii="Arial" w:hAnsi="Arial" w:cs="Arial"/>
        </w:rPr>
        <w:t>s</w:t>
      </w:r>
      <w:r w:rsidRPr="003D48D4">
        <w:rPr>
          <w:rFonts w:ascii="Arial" w:hAnsi="Arial" w:cs="Arial"/>
        </w:rPr>
        <w:t xml:space="preserve">chool </w:t>
      </w:r>
      <w:r w:rsidR="000079AB">
        <w:rPr>
          <w:rFonts w:ascii="Arial" w:hAnsi="Arial" w:cs="Arial"/>
        </w:rPr>
        <w:t xml:space="preserve">will make a referral to </w:t>
      </w:r>
      <w:r w:rsidR="00324E95">
        <w:rPr>
          <w:rFonts w:ascii="Arial" w:hAnsi="Arial" w:cs="Arial"/>
        </w:rPr>
        <w:t>Blaenau Gwent County Borough Council (BG</w:t>
      </w:r>
      <w:r>
        <w:rPr>
          <w:rFonts w:ascii="Arial" w:hAnsi="Arial" w:cs="Arial"/>
        </w:rPr>
        <w:t xml:space="preserve">CBC) </w:t>
      </w:r>
      <w:r w:rsidRPr="003D48D4">
        <w:rPr>
          <w:rFonts w:ascii="Arial" w:hAnsi="Arial" w:cs="Arial"/>
        </w:rPr>
        <w:t>for a test for COVID-19</w:t>
      </w:r>
      <w:r w:rsidR="000079AB">
        <w:rPr>
          <w:rFonts w:ascii="Arial" w:hAnsi="Arial" w:cs="Arial"/>
        </w:rPr>
        <w:t xml:space="preserve"> to be carried out</w:t>
      </w:r>
      <w:r w:rsidRPr="003D48D4">
        <w:rPr>
          <w:rFonts w:ascii="Arial" w:hAnsi="Arial" w:cs="Arial"/>
        </w:rPr>
        <w:t xml:space="preserve">. </w:t>
      </w:r>
    </w:p>
    <w:p w14:paraId="1DB21E54" w14:textId="554246EB" w:rsidR="000079AB" w:rsidRDefault="000079AB" w:rsidP="00402F8A">
      <w:pPr>
        <w:autoSpaceDE w:val="0"/>
        <w:autoSpaceDN w:val="0"/>
        <w:adjustRightInd w:val="0"/>
        <w:spacing w:after="0" w:line="240" w:lineRule="auto"/>
        <w:ind w:left="720"/>
        <w:rPr>
          <w:rFonts w:ascii="Arial" w:hAnsi="Arial" w:cs="Arial"/>
        </w:rPr>
      </w:pPr>
    </w:p>
    <w:p w14:paraId="1BFD2396" w14:textId="26976FCC" w:rsidR="001047C4" w:rsidRDefault="001047C4" w:rsidP="004D7805">
      <w:pPr>
        <w:autoSpaceDE w:val="0"/>
        <w:autoSpaceDN w:val="0"/>
        <w:adjustRightInd w:val="0"/>
        <w:spacing w:after="0" w:line="240" w:lineRule="auto"/>
        <w:ind w:left="720" w:hanging="720"/>
        <w:rPr>
          <w:rFonts w:ascii="Arial" w:hAnsi="Arial" w:cs="Arial"/>
        </w:rPr>
      </w:pPr>
    </w:p>
    <w:p w14:paraId="40F2E795" w14:textId="77777777" w:rsidR="00C83396" w:rsidRDefault="00C83396" w:rsidP="00DB7D3B">
      <w:pPr>
        <w:autoSpaceDE w:val="0"/>
        <w:autoSpaceDN w:val="0"/>
        <w:adjustRightInd w:val="0"/>
        <w:jc w:val="center"/>
        <w:rPr>
          <w:rFonts w:ascii="Arial" w:hAnsi="Arial" w:cs="Arial"/>
          <w:b/>
          <w:bCs/>
          <w:sz w:val="28"/>
          <w:szCs w:val="28"/>
        </w:rPr>
      </w:pPr>
    </w:p>
    <w:p w14:paraId="289BECA5" w14:textId="032BC360" w:rsidR="00C3437E" w:rsidRPr="00DB7D3B" w:rsidRDefault="00C3437E" w:rsidP="00DB7D3B">
      <w:pPr>
        <w:autoSpaceDE w:val="0"/>
        <w:autoSpaceDN w:val="0"/>
        <w:adjustRightInd w:val="0"/>
        <w:jc w:val="center"/>
        <w:rPr>
          <w:rFonts w:ascii="Arial" w:hAnsi="Arial" w:cs="Arial"/>
          <w:b/>
          <w:bCs/>
          <w:sz w:val="28"/>
          <w:szCs w:val="28"/>
        </w:rPr>
      </w:pPr>
      <w:r w:rsidRPr="007B07BA">
        <w:rPr>
          <w:rFonts w:ascii="Arial" w:hAnsi="Arial" w:cs="Arial"/>
          <w:b/>
          <w:bCs/>
          <w:sz w:val="28"/>
          <w:szCs w:val="28"/>
        </w:rPr>
        <w:t>Flow diagram on the processing of personal data for School Pupil Testing for Covid-19</w:t>
      </w:r>
    </w:p>
    <w:p w14:paraId="00D2467E" w14:textId="7CDA40A3" w:rsidR="00C3437E" w:rsidRDefault="00DB7D3B" w:rsidP="00C3437E">
      <w:pPr>
        <w:autoSpaceDE w:val="0"/>
        <w:autoSpaceDN w:val="0"/>
        <w:adjustRightInd w:val="0"/>
        <w:jc w:val="center"/>
        <w:rPr>
          <w:rFonts w:ascii="Arial" w:hAnsi="Arial" w:cs="Arial"/>
          <w:b/>
          <w:bCs/>
          <w:sz w:val="20"/>
          <w:szCs w:val="20"/>
        </w:rPr>
      </w:pPr>
      <w:r>
        <w:rPr>
          <w:rFonts w:ascii="Arial" w:hAnsi="Arial" w:cs="Arial"/>
          <w:b/>
          <w:bCs/>
          <w:noProof/>
          <w:sz w:val="20"/>
          <w:szCs w:val="20"/>
          <w:lang w:eastAsia="en-GB"/>
        </w:rPr>
        <mc:AlternateContent>
          <mc:Choice Requires="wpg">
            <w:drawing>
              <wp:anchor distT="0" distB="0" distL="114300" distR="114300" simplePos="0" relativeHeight="251659264" behindDoc="0" locked="0" layoutInCell="1" allowOverlap="1" wp14:anchorId="592921CD" wp14:editId="2A8CB620">
                <wp:simplePos x="0" y="0"/>
                <wp:positionH relativeFrom="column">
                  <wp:posOffset>426160</wp:posOffset>
                </wp:positionH>
                <wp:positionV relativeFrom="paragraph">
                  <wp:posOffset>3810</wp:posOffset>
                </wp:positionV>
                <wp:extent cx="2887345" cy="1142384"/>
                <wp:effectExtent l="0" t="0" r="8255" b="635"/>
                <wp:wrapNone/>
                <wp:docPr id="28" name="Group 28"/>
                <wp:cNvGraphicFramePr/>
                <a:graphic xmlns:a="http://schemas.openxmlformats.org/drawingml/2006/main">
                  <a:graphicData uri="http://schemas.microsoft.com/office/word/2010/wordprocessingGroup">
                    <wpg:wgp>
                      <wpg:cNvGrpSpPr/>
                      <wpg:grpSpPr>
                        <a:xfrm>
                          <a:off x="0" y="0"/>
                          <a:ext cx="2887345" cy="1142384"/>
                          <a:chOff x="-1" y="-81886"/>
                          <a:chExt cx="2887454" cy="1143321"/>
                        </a:xfrm>
                      </wpg:grpSpPr>
                      <wps:wsp>
                        <wps:cNvPr id="217" name="Text Box 2"/>
                        <wps:cNvSpPr txBox="1">
                          <a:spLocks noChangeArrowheads="1"/>
                        </wps:cNvSpPr>
                        <wps:spPr bwMode="auto">
                          <a:xfrm>
                            <a:off x="-1" y="-81886"/>
                            <a:ext cx="2887345" cy="300250"/>
                          </a:xfrm>
                          <a:prstGeom prst="rect">
                            <a:avLst/>
                          </a:prstGeom>
                          <a:solidFill>
                            <a:srgbClr val="FFFFFF"/>
                          </a:solidFill>
                          <a:ln w="9525">
                            <a:noFill/>
                            <a:miter lim="800000"/>
                            <a:headEnd/>
                            <a:tailEnd/>
                          </a:ln>
                        </wps:spPr>
                        <wps:txbx>
                          <w:txbxContent>
                            <w:p w14:paraId="0F9CE0E9" w14:textId="77777777" w:rsidR="00C3437E" w:rsidRPr="00E01F67" w:rsidRDefault="00C3437E" w:rsidP="00C3437E">
                              <w:pPr>
                                <w:autoSpaceDE w:val="0"/>
                                <w:autoSpaceDN w:val="0"/>
                                <w:adjustRightInd w:val="0"/>
                                <w:rPr>
                                  <w:rFonts w:ascii="Arial" w:hAnsi="Arial" w:cs="Arial"/>
                                  <w:b/>
                                  <w:bCs/>
                                  <w:sz w:val="20"/>
                                  <w:szCs w:val="20"/>
                                </w:rPr>
                              </w:pPr>
                              <w:r w:rsidRPr="00E01F67">
                                <w:rPr>
                                  <w:rFonts w:ascii="Arial" w:hAnsi="Arial" w:cs="Arial"/>
                                  <w:b/>
                                  <w:bCs/>
                                  <w:sz w:val="20"/>
                                  <w:szCs w:val="20"/>
                                </w:rPr>
                                <w:t>Key of organisations</w:t>
                              </w:r>
                              <w:r>
                                <w:rPr>
                                  <w:rFonts w:ascii="Arial" w:hAnsi="Arial" w:cs="Arial"/>
                                  <w:b/>
                                  <w:bCs/>
                                  <w:sz w:val="20"/>
                                  <w:szCs w:val="20"/>
                                </w:rPr>
                                <w:t>:</w:t>
                              </w:r>
                            </w:p>
                          </w:txbxContent>
                        </wps:txbx>
                        <wps:bodyPr rot="0" vert="horz" wrap="square" lIns="91440" tIns="45720" rIns="91440" bIns="45720" anchor="ctr" anchorCtr="0">
                          <a:noAutofit/>
                        </wps:bodyPr>
                      </wps:wsp>
                      <wps:wsp>
                        <wps:cNvPr id="25" name="Text Box 2"/>
                        <wps:cNvSpPr txBox="1">
                          <a:spLocks noChangeArrowheads="1"/>
                        </wps:cNvSpPr>
                        <wps:spPr bwMode="auto">
                          <a:xfrm>
                            <a:off x="27295" y="559558"/>
                            <a:ext cx="2860040" cy="216535"/>
                          </a:xfrm>
                          <a:prstGeom prst="rect">
                            <a:avLst/>
                          </a:prstGeom>
                          <a:solidFill>
                            <a:srgbClr val="FF0D0D">
                              <a:alpha val="54902"/>
                            </a:srgbClr>
                          </a:solidFill>
                          <a:ln w="9525">
                            <a:noFill/>
                            <a:miter lim="800000"/>
                            <a:headEnd/>
                            <a:tailEnd/>
                          </a:ln>
                        </wps:spPr>
                        <wps:txbx>
                          <w:txbxContent>
                            <w:p w14:paraId="106D0F48" w14:textId="77777777" w:rsidR="00C3437E" w:rsidRPr="00E01F67" w:rsidRDefault="00C3437E" w:rsidP="00C3437E">
                              <w:pPr>
                                <w:autoSpaceDE w:val="0"/>
                                <w:autoSpaceDN w:val="0"/>
                                <w:adjustRightInd w:val="0"/>
                                <w:jc w:val="center"/>
                                <w:rPr>
                                  <w:rFonts w:ascii="Arial" w:hAnsi="Arial" w:cs="Arial"/>
                                  <w:b/>
                                  <w:bCs/>
                                  <w:sz w:val="18"/>
                                  <w:szCs w:val="18"/>
                                </w:rPr>
                              </w:pPr>
                              <w:r w:rsidRPr="00E01F67">
                                <w:rPr>
                                  <w:rFonts w:ascii="Arial" w:hAnsi="Arial" w:cs="Arial"/>
                                  <w:b/>
                                  <w:bCs/>
                                  <w:sz w:val="18"/>
                                  <w:szCs w:val="18"/>
                                </w:rPr>
                                <w:t>Local Education Authority (LEA)</w:t>
                              </w:r>
                            </w:p>
                          </w:txbxContent>
                        </wps:txbx>
                        <wps:bodyPr rot="0" vert="horz" wrap="square" lIns="91440" tIns="45720" rIns="91440" bIns="45720" anchor="t" anchorCtr="0">
                          <a:noAutofit/>
                        </wps:bodyPr>
                      </wps:wsp>
                      <wps:wsp>
                        <wps:cNvPr id="26" name="Text Box 2"/>
                        <wps:cNvSpPr txBox="1">
                          <a:spLocks noChangeArrowheads="1"/>
                        </wps:cNvSpPr>
                        <wps:spPr bwMode="auto">
                          <a:xfrm>
                            <a:off x="27295" y="818865"/>
                            <a:ext cx="2860040" cy="242570"/>
                          </a:xfrm>
                          <a:prstGeom prst="rect">
                            <a:avLst/>
                          </a:prstGeom>
                          <a:solidFill>
                            <a:schemeClr val="accent4">
                              <a:lumMod val="40000"/>
                              <a:lumOff val="60000"/>
                            </a:schemeClr>
                          </a:solidFill>
                          <a:ln w="9525">
                            <a:noFill/>
                            <a:miter lim="800000"/>
                            <a:headEnd/>
                            <a:tailEnd/>
                          </a:ln>
                        </wps:spPr>
                        <wps:txbx>
                          <w:txbxContent>
                            <w:p w14:paraId="42EFFF51" w14:textId="77777777" w:rsidR="00C3437E" w:rsidRPr="00E01F67" w:rsidRDefault="00C3437E" w:rsidP="00C3437E">
                              <w:pPr>
                                <w:autoSpaceDE w:val="0"/>
                                <w:autoSpaceDN w:val="0"/>
                                <w:adjustRightInd w:val="0"/>
                                <w:jc w:val="center"/>
                                <w:rPr>
                                  <w:rFonts w:ascii="Arial" w:hAnsi="Arial" w:cs="Arial"/>
                                  <w:b/>
                                  <w:bCs/>
                                  <w:sz w:val="18"/>
                                  <w:szCs w:val="18"/>
                                </w:rPr>
                              </w:pPr>
                              <w:r w:rsidRPr="00E01F67">
                                <w:rPr>
                                  <w:rFonts w:ascii="Arial" w:hAnsi="Arial" w:cs="Arial"/>
                                  <w:b/>
                                  <w:bCs/>
                                  <w:sz w:val="18"/>
                                  <w:szCs w:val="18"/>
                                </w:rPr>
                                <w:t>Aneurin Bevin University Health Board (ABUHB)</w:t>
                              </w:r>
                            </w:p>
                            <w:p w14:paraId="0C22AF2E" w14:textId="77777777" w:rsidR="00C3437E" w:rsidRPr="00E01F67" w:rsidRDefault="00C3437E" w:rsidP="00C3437E">
                              <w:pPr>
                                <w:rPr>
                                  <w:sz w:val="18"/>
                                  <w:szCs w:val="18"/>
                                </w:rPr>
                              </w:pPr>
                            </w:p>
                          </w:txbxContent>
                        </wps:txbx>
                        <wps:bodyPr rot="0" vert="horz" wrap="square" lIns="91440" tIns="45720" rIns="91440" bIns="45720" anchor="t" anchorCtr="0">
                          <a:noAutofit/>
                        </wps:bodyPr>
                      </wps:wsp>
                      <wps:wsp>
                        <wps:cNvPr id="27" name="Text Box 2"/>
                        <wps:cNvSpPr txBox="1">
                          <a:spLocks noChangeArrowheads="1"/>
                        </wps:cNvSpPr>
                        <wps:spPr bwMode="auto">
                          <a:xfrm>
                            <a:off x="27295" y="300250"/>
                            <a:ext cx="2860158" cy="216697"/>
                          </a:xfrm>
                          <a:prstGeom prst="rect">
                            <a:avLst/>
                          </a:prstGeom>
                          <a:solidFill>
                            <a:schemeClr val="accent3">
                              <a:lumMod val="40000"/>
                              <a:lumOff val="60000"/>
                            </a:schemeClr>
                          </a:solidFill>
                          <a:ln w="9525">
                            <a:noFill/>
                            <a:miter lim="800000"/>
                            <a:headEnd/>
                            <a:tailEnd/>
                          </a:ln>
                        </wps:spPr>
                        <wps:txbx>
                          <w:txbxContent>
                            <w:p w14:paraId="29A728A4" w14:textId="4A4BC6AB" w:rsidR="00C3437E" w:rsidRPr="00E01F67" w:rsidRDefault="00F441DF" w:rsidP="00C3437E">
                              <w:pPr>
                                <w:autoSpaceDE w:val="0"/>
                                <w:autoSpaceDN w:val="0"/>
                                <w:adjustRightInd w:val="0"/>
                                <w:jc w:val="center"/>
                                <w:rPr>
                                  <w:rFonts w:ascii="Arial" w:hAnsi="Arial" w:cs="Arial"/>
                                  <w:b/>
                                  <w:bCs/>
                                  <w:sz w:val="18"/>
                                  <w:szCs w:val="18"/>
                                </w:rPr>
                              </w:pPr>
                              <w:r>
                                <w:rPr>
                                  <w:rFonts w:ascii="Arial" w:hAnsi="Arial" w:cs="Arial"/>
                                  <w:b/>
                                  <w:bCs/>
                                  <w:sz w:val="18"/>
                                  <w:szCs w:val="18"/>
                                </w:rPr>
                                <w:t>Blaenau Gwent</w:t>
                              </w:r>
                              <w:r w:rsidR="00C3437E" w:rsidRPr="00E01F67">
                                <w:rPr>
                                  <w:rFonts w:ascii="Arial" w:hAnsi="Arial" w:cs="Arial"/>
                                  <w:b/>
                                  <w:bCs/>
                                  <w:sz w:val="18"/>
                                  <w:szCs w:val="18"/>
                                </w:rPr>
                                <w:t xml:space="preserve"> schools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92921CD" id="Group 28" o:spid="_x0000_s1026" style="position:absolute;left:0;text-align:left;margin-left:33.55pt;margin-top:.3pt;width:227.35pt;height:89.95pt;z-index:251659264;mso-height-relative:margin" coordorigin=",-818" coordsize="28874,1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">
                <v:shapetype id="_x0000_t202" coordsize="21600,21600" o:spt="202" path="m,l,21600r21600,l21600,xe">
                  <v:stroke joinstyle="miter"/>
                  <v:path gradientshapeok="t" o:connecttype="rect"/>
                </v:shapetype>
                <v:shape id="Text Box 2" o:spid="_x0000_s1027" type="#_x0000_t202" style="position:absolute;top:-818;width:28873;height:3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" stroked="f">
                  <v:textbox>
                    <w:txbxContent>
                      <w:p w14:paraId="0F9CE0E9" w14:textId="77777777" w:rsidR="00C3437E" w:rsidRPr="00E01F67" w:rsidRDefault="00C3437E" w:rsidP="00C3437E">
                        <w:pPr>
                          <w:autoSpaceDE w:val="0"/>
                          <w:autoSpaceDN w:val="0"/>
                          <w:adjustRightInd w:val="0"/>
                          <w:rPr>
                            <w:rFonts w:ascii="Arial" w:hAnsi="Arial" w:cs="Arial"/>
                            <w:b/>
                            <w:bCs/>
                            <w:sz w:val="20"/>
                            <w:szCs w:val="20"/>
                          </w:rPr>
                        </w:pPr>
                        <w:r w:rsidRPr="00E01F67">
                          <w:rPr>
                            <w:rFonts w:ascii="Arial" w:hAnsi="Arial" w:cs="Arial"/>
                            <w:b/>
                            <w:bCs/>
                            <w:sz w:val="20"/>
                            <w:szCs w:val="20"/>
                          </w:rPr>
                          <w:t>Key of organisations</w:t>
                        </w:r>
                        <w:r>
                          <w:rPr>
                            <w:rFonts w:ascii="Arial" w:hAnsi="Arial" w:cs="Arial"/>
                            <w:b/>
                            <w:bCs/>
                            <w:sz w:val="20"/>
                            <w:szCs w:val="20"/>
                          </w:rPr>
                          <w:t>:</w:t>
                        </w:r>
                      </w:p>
                    </w:txbxContent>
                  </v:textbox>
                </v:shape>
                <v:shape id="Text Box 2" o:spid="_x0000_s1028" type="#_x0000_t202" style="position:absolute;left:272;top:5595;width:28601;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" fillcolor="#ff0d0d" stroked="f">
                  <v:fill opacity="35980f"/>
                  <v:textbox>
                    <w:txbxContent>
                      <w:p w14:paraId="106D0F48" w14:textId="77777777" w:rsidR="00C3437E" w:rsidRPr="00E01F67" w:rsidRDefault="00C3437E" w:rsidP="00C3437E">
                        <w:pPr>
                          <w:autoSpaceDE w:val="0"/>
                          <w:autoSpaceDN w:val="0"/>
                          <w:adjustRightInd w:val="0"/>
                          <w:jc w:val="center"/>
                          <w:rPr>
                            <w:rFonts w:ascii="Arial" w:hAnsi="Arial" w:cs="Arial"/>
                            <w:b/>
                            <w:bCs/>
                            <w:sz w:val="18"/>
                            <w:szCs w:val="18"/>
                          </w:rPr>
                        </w:pPr>
                        <w:r w:rsidRPr="00E01F67">
                          <w:rPr>
                            <w:rFonts w:ascii="Arial" w:hAnsi="Arial" w:cs="Arial"/>
                            <w:b/>
                            <w:bCs/>
                            <w:sz w:val="18"/>
                            <w:szCs w:val="18"/>
                          </w:rPr>
                          <w:t>Local Education Authority (LEA)</w:t>
                        </w:r>
                      </w:p>
                    </w:txbxContent>
                  </v:textbox>
                </v:shape>
                <v:shape id="Text Box 2" o:spid="_x0000_s1029" type="#_x0000_t202" style="position:absolute;left:272;top:8188;width:28601;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" fillcolor="#ccc0d9 [1303]" stroked="f">
                  <v:textbox>
                    <w:txbxContent>
                      <w:p w14:paraId="42EFFF51" w14:textId="77777777" w:rsidR="00C3437E" w:rsidRPr="00E01F67" w:rsidRDefault="00C3437E" w:rsidP="00C3437E">
                        <w:pPr>
                          <w:autoSpaceDE w:val="0"/>
                          <w:autoSpaceDN w:val="0"/>
                          <w:adjustRightInd w:val="0"/>
                          <w:jc w:val="center"/>
                          <w:rPr>
                            <w:rFonts w:ascii="Arial" w:hAnsi="Arial" w:cs="Arial"/>
                            <w:b/>
                            <w:bCs/>
                            <w:sz w:val="18"/>
                            <w:szCs w:val="18"/>
                          </w:rPr>
                        </w:pPr>
                        <w:r w:rsidRPr="00E01F67">
                          <w:rPr>
                            <w:rFonts w:ascii="Arial" w:hAnsi="Arial" w:cs="Arial"/>
                            <w:b/>
                            <w:bCs/>
                            <w:sz w:val="18"/>
                            <w:szCs w:val="18"/>
                          </w:rPr>
                          <w:t>Aneurin Bevin University Health Board (ABUHB)</w:t>
                        </w:r>
                      </w:p>
                      <w:p w14:paraId="0C22AF2E" w14:textId="77777777" w:rsidR="00C3437E" w:rsidRPr="00E01F67" w:rsidRDefault="00C3437E" w:rsidP="00C3437E">
                        <w:pPr>
                          <w:rPr>
                            <w:sz w:val="18"/>
                            <w:szCs w:val="18"/>
                          </w:rPr>
                        </w:pPr>
                      </w:p>
                    </w:txbxContent>
                  </v:textbox>
                </v:shape>
                <v:shape id="Text Box 2" o:spid="_x0000_s1030" type="#_x0000_t202" style="position:absolute;left:272;top:3002;width:28602;height: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" fillcolor="#d6e3bc [1302]" stroked="f">
                  <v:textbox>
                    <w:txbxContent>
                      <w:p w14:paraId="29A728A4" w14:textId="4A4BC6AB" w:rsidR="00C3437E" w:rsidRPr="00E01F67" w:rsidRDefault="00F441DF" w:rsidP="00C3437E">
                        <w:pPr>
                          <w:autoSpaceDE w:val="0"/>
                          <w:autoSpaceDN w:val="0"/>
                          <w:adjustRightInd w:val="0"/>
                          <w:jc w:val="center"/>
                          <w:rPr>
                            <w:rFonts w:ascii="Arial" w:hAnsi="Arial" w:cs="Arial"/>
                            <w:b/>
                            <w:bCs/>
                            <w:sz w:val="18"/>
                            <w:szCs w:val="18"/>
                          </w:rPr>
                        </w:pPr>
                        <w:r>
                          <w:rPr>
                            <w:rFonts w:ascii="Arial" w:hAnsi="Arial" w:cs="Arial"/>
                            <w:b/>
                            <w:bCs/>
                            <w:sz w:val="18"/>
                            <w:szCs w:val="18"/>
                          </w:rPr>
                          <w:t>Blaenau Gwent</w:t>
                        </w:r>
                        <w:r w:rsidR="00C3437E" w:rsidRPr="00E01F67">
                          <w:rPr>
                            <w:rFonts w:ascii="Arial" w:hAnsi="Arial" w:cs="Arial"/>
                            <w:b/>
                            <w:bCs/>
                            <w:sz w:val="18"/>
                            <w:szCs w:val="18"/>
                          </w:rPr>
                          <w:t xml:space="preserve"> schools</w:t>
                        </w:r>
                      </w:p>
                    </w:txbxContent>
                  </v:textbox>
                </v:shape>
              </v:group>
            </w:pict>
          </mc:Fallback>
        </mc:AlternateContent>
      </w:r>
    </w:p>
    <w:p w14:paraId="1DE70D5E" w14:textId="77777777" w:rsidR="00C3437E" w:rsidRDefault="00C3437E" w:rsidP="00713DB3">
      <w:pPr>
        <w:autoSpaceDE w:val="0"/>
        <w:autoSpaceDN w:val="0"/>
        <w:adjustRightInd w:val="0"/>
        <w:jc w:val="right"/>
        <w:rPr>
          <w:rFonts w:ascii="Arial" w:hAnsi="Arial" w:cs="Arial"/>
          <w:b/>
          <w:bCs/>
          <w:sz w:val="20"/>
          <w:szCs w:val="20"/>
        </w:rPr>
      </w:pPr>
    </w:p>
    <w:p w14:paraId="317E3CDE" w14:textId="77777777" w:rsidR="00C3437E" w:rsidRPr="00E01F67" w:rsidRDefault="00C3437E" w:rsidP="00DB7D3B">
      <w:pPr>
        <w:autoSpaceDE w:val="0"/>
        <w:autoSpaceDN w:val="0"/>
        <w:adjustRightInd w:val="0"/>
        <w:rPr>
          <w:rFonts w:ascii="Arial" w:hAnsi="Arial" w:cs="Arial"/>
          <w:b/>
          <w:bCs/>
          <w:sz w:val="20"/>
          <w:szCs w:val="20"/>
        </w:rPr>
      </w:pPr>
    </w:p>
    <w:p w14:paraId="03D91CA5" w14:textId="33C0041C" w:rsidR="00C3437E" w:rsidRPr="00DB7D3B" w:rsidRDefault="00C3437E" w:rsidP="00DB7D3B">
      <w:pPr>
        <w:autoSpaceDE w:val="0"/>
        <w:autoSpaceDN w:val="0"/>
        <w:adjustRightInd w:val="0"/>
        <w:jc w:val="center"/>
        <w:rPr>
          <w:rFonts w:ascii="Arial" w:hAnsi="Arial" w:cs="Arial"/>
          <w:b/>
          <w:bCs/>
        </w:rPr>
      </w:pPr>
      <w:r>
        <w:rPr>
          <w:rFonts w:ascii="Arial" w:hAnsi="Arial" w:cs="Arial"/>
          <w:b/>
          <w:bCs/>
          <w:noProof/>
          <w:lang w:eastAsia="en-GB"/>
        </w:rPr>
        <w:drawing>
          <wp:inline distT="0" distB="0" distL="0" distR="0" wp14:anchorId="732914BA" wp14:editId="6D1E9441">
            <wp:extent cx="6149130" cy="2865120"/>
            <wp:effectExtent l="0" t="0" r="2349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94B0197" w14:textId="1CB7757D" w:rsidR="00BE47D3" w:rsidRPr="0066410A" w:rsidRDefault="00BE47D3" w:rsidP="00C3437E">
      <w:pPr>
        <w:autoSpaceDE w:val="0"/>
        <w:autoSpaceDN w:val="0"/>
        <w:adjustRightInd w:val="0"/>
        <w:spacing w:after="0" w:line="240" w:lineRule="auto"/>
        <w:ind w:left="720" w:hanging="720"/>
        <w:rPr>
          <w:rFonts w:ascii="Arial" w:hAnsi="Arial" w:cs="Arial"/>
        </w:rPr>
      </w:pPr>
      <w:r>
        <w:rPr>
          <w:rFonts w:ascii="Arial" w:hAnsi="Arial" w:cs="Arial"/>
        </w:rPr>
        <w:tab/>
      </w:r>
      <w:r w:rsidR="00C3437E" w:rsidRPr="0066410A">
        <w:rPr>
          <w:rFonts w:ascii="Arial" w:hAnsi="Arial" w:cs="Arial"/>
        </w:rPr>
        <w:t>Please</w:t>
      </w:r>
      <w:r w:rsidR="00C3437E">
        <w:rPr>
          <w:rFonts w:ascii="Arial" w:hAnsi="Arial" w:cs="Arial"/>
        </w:rPr>
        <w:t xml:space="preserve"> </w:t>
      </w:r>
      <w:r w:rsidR="00C3437E" w:rsidRPr="0066410A">
        <w:rPr>
          <w:rFonts w:ascii="Arial" w:hAnsi="Arial" w:cs="Arial"/>
        </w:rPr>
        <w:t>follow th</w:t>
      </w:r>
      <w:r w:rsidR="00C3437E">
        <w:rPr>
          <w:rFonts w:ascii="Arial" w:hAnsi="Arial" w:cs="Arial"/>
        </w:rPr>
        <w:t>e below</w:t>
      </w:r>
      <w:r w:rsidR="00C3437E" w:rsidRPr="0066410A">
        <w:rPr>
          <w:rFonts w:ascii="Arial" w:hAnsi="Arial" w:cs="Arial"/>
        </w:rPr>
        <w:t xml:space="preserve"> link </w:t>
      </w:r>
      <w:r w:rsidR="00C3437E">
        <w:rPr>
          <w:rFonts w:ascii="Arial" w:hAnsi="Arial" w:cs="Arial"/>
        </w:rPr>
        <w:t>f</w:t>
      </w:r>
      <w:r w:rsidR="00402F8A" w:rsidRPr="0066410A">
        <w:rPr>
          <w:rFonts w:ascii="Arial" w:hAnsi="Arial" w:cs="Arial"/>
        </w:rPr>
        <w:t xml:space="preserve">or further information on how </w:t>
      </w:r>
      <w:r w:rsidR="00C3437E">
        <w:rPr>
          <w:rFonts w:ascii="Arial" w:hAnsi="Arial" w:cs="Arial"/>
        </w:rPr>
        <w:t>the school</w:t>
      </w:r>
      <w:r w:rsidR="00402F8A" w:rsidRPr="0066410A">
        <w:rPr>
          <w:rFonts w:ascii="Arial" w:hAnsi="Arial" w:cs="Arial"/>
        </w:rPr>
        <w:t xml:space="preserve"> will </w:t>
      </w:r>
      <w:r w:rsidR="00C3437E">
        <w:rPr>
          <w:rFonts w:ascii="Arial" w:hAnsi="Arial" w:cs="Arial"/>
        </w:rPr>
        <w:t>use</w:t>
      </w:r>
      <w:r w:rsidR="00402F8A" w:rsidRPr="0066410A">
        <w:rPr>
          <w:rFonts w:ascii="Arial" w:hAnsi="Arial" w:cs="Arial"/>
        </w:rPr>
        <w:t xml:space="preserve"> </w:t>
      </w:r>
      <w:r w:rsidR="0066410A" w:rsidRPr="0066410A">
        <w:rPr>
          <w:rFonts w:ascii="Arial" w:hAnsi="Arial" w:cs="Arial"/>
        </w:rPr>
        <w:t>your</w:t>
      </w:r>
      <w:r w:rsidR="00402F8A" w:rsidRPr="0066410A">
        <w:rPr>
          <w:rFonts w:ascii="Arial" w:hAnsi="Arial" w:cs="Arial"/>
        </w:rPr>
        <w:t xml:space="preserve"> information</w:t>
      </w:r>
      <w:r w:rsidR="00C3437E">
        <w:rPr>
          <w:rFonts w:ascii="Arial" w:hAnsi="Arial" w:cs="Arial"/>
        </w:rPr>
        <w:t xml:space="preserve"> for educational purposes</w:t>
      </w:r>
      <w:r w:rsidR="00402F8A" w:rsidRPr="0066410A">
        <w:rPr>
          <w:rFonts w:ascii="Arial" w:hAnsi="Arial" w:cs="Arial"/>
        </w:rPr>
        <w:t xml:space="preserve">: </w:t>
      </w:r>
      <w:r w:rsidR="00C3437E">
        <w:rPr>
          <w:rFonts w:ascii="Arial" w:hAnsi="Arial" w:cs="Arial"/>
          <w:highlight w:val="yellow"/>
        </w:rPr>
        <w:t>[INSERT LINK</w:t>
      </w:r>
      <w:r w:rsidR="004024CB">
        <w:rPr>
          <w:rFonts w:ascii="Arial" w:hAnsi="Arial" w:cs="Arial"/>
          <w:highlight w:val="yellow"/>
        </w:rPr>
        <w:t xml:space="preserve"> TO </w:t>
      </w:r>
      <w:r w:rsidR="00C355AC">
        <w:rPr>
          <w:rFonts w:ascii="Arial" w:hAnsi="Arial" w:cs="Arial"/>
          <w:highlight w:val="yellow"/>
        </w:rPr>
        <w:t>SCHOOL PRIVACY NOTICE</w:t>
      </w:r>
      <w:r w:rsidR="00C3437E">
        <w:rPr>
          <w:rFonts w:ascii="Arial" w:hAnsi="Arial" w:cs="Arial"/>
          <w:highlight w:val="yellow"/>
        </w:rPr>
        <w:t>]</w:t>
      </w:r>
    </w:p>
    <w:p w14:paraId="05463A1B" w14:textId="722FC1B2" w:rsidR="00402F8A" w:rsidRPr="0066410A" w:rsidRDefault="00402F8A" w:rsidP="004D7805">
      <w:pPr>
        <w:autoSpaceDE w:val="0"/>
        <w:autoSpaceDN w:val="0"/>
        <w:adjustRightInd w:val="0"/>
        <w:spacing w:after="0" w:line="240" w:lineRule="auto"/>
        <w:ind w:left="720" w:hanging="720"/>
        <w:rPr>
          <w:rFonts w:ascii="Arial" w:hAnsi="Arial" w:cs="Arial"/>
        </w:rPr>
      </w:pPr>
    </w:p>
    <w:p w14:paraId="2D26CA18" w14:textId="0D333766" w:rsidR="00402F8A" w:rsidRPr="00EF16C6" w:rsidRDefault="00402F8A" w:rsidP="004D7805">
      <w:pPr>
        <w:autoSpaceDE w:val="0"/>
        <w:autoSpaceDN w:val="0"/>
        <w:adjustRightInd w:val="0"/>
        <w:spacing w:after="0" w:line="240" w:lineRule="auto"/>
        <w:ind w:left="720" w:hanging="720"/>
        <w:rPr>
          <w:rFonts w:ascii="Arial" w:hAnsi="Arial" w:cs="Arial"/>
        </w:rPr>
      </w:pPr>
      <w:r w:rsidRPr="0066410A">
        <w:rPr>
          <w:rFonts w:ascii="Arial" w:hAnsi="Arial" w:cs="Arial"/>
        </w:rPr>
        <w:tab/>
        <w:t>For further information on how ABUHB will use your information, please follow this link:</w:t>
      </w:r>
      <w:r w:rsidR="0066410A" w:rsidRPr="0066410A">
        <w:rPr>
          <w:rFonts w:ascii="Arial" w:hAnsi="Arial" w:cs="Arial"/>
        </w:rPr>
        <w:t xml:space="preserve">  </w:t>
      </w:r>
      <w:hyperlink r:id="rId15" w:history="1">
        <w:r w:rsidR="00A70A59" w:rsidRPr="006E078C">
          <w:rPr>
            <w:rStyle w:val="Hyperlink"/>
            <w:rFonts w:ascii="Arial" w:hAnsi="Arial" w:cs="Arial"/>
          </w:rPr>
          <w:t>www.abuhb.nhs.wales/files/information-governance/privacy-notice-general/</w:t>
        </w:r>
      </w:hyperlink>
    </w:p>
    <w:p w14:paraId="75FE89AA" w14:textId="77777777" w:rsidR="00EF16C6" w:rsidRPr="00EF16C6" w:rsidRDefault="00EF16C6" w:rsidP="004D7805">
      <w:pPr>
        <w:autoSpaceDE w:val="0"/>
        <w:autoSpaceDN w:val="0"/>
        <w:adjustRightInd w:val="0"/>
        <w:spacing w:after="0" w:line="240" w:lineRule="auto"/>
        <w:ind w:left="720" w:hanging="720"/>
        <w:rPr>
          <w:rFonts w:ascii="Arial" w:hAnsi="Arial" w:cs="Arial"/>
        </w:rPr>
      </w:pPr>
    </w:p>
    <w:p w14:paraId="023782CF" w14:textId="477E4DEE" w:rsidR="0028559D" w:rsidRPr="00EF16C6" w:rsidRDefault="0028559D" w:rsidP="004D7805">
      <w:pPr>
        <w:autoSpaceDE w:val="0"/>
        <w:autoSpaceDN w:val="0"/>
        <w:adjustRightInd w:val="0"/>
        <w:spacing w:after="0" w:line="240" w:lineRule="auto"/>
        <w:ind w:left="720" w:hanging="720"/>
        <w:rPr>
          <w:rFonts w:ascii="Arial" w:hAnsi="Arial" w:cs="Arial"/>
        </w:rPr>
      </w:pPr>
      <w:r>
        <w:rPr>
          <w:rFonts w:ascii="Arial" w:hAnsi="Arial" w:cs="Arial"/>
        </w:rPr>
        <w:tab/>
      </w:r>
      <w:r w:rsidRPr="0066410A">
        <w:rPr>
          <w:rFonts w:ascii="Arial" w:hAnsi="Arial" w:cs="Arial"/>
        </w:rPr>
        <w:t xml:space="preserve">For further information on how </w:t>
      </w:r>
      <w:r>
        <w:rPr>
          <w:rFonts w:ascii="Arial" w:hAnsi="Arial" w:cs="Arial"/>
        </w:rPr>
        <w:t xml:space="preserve">PHW </w:t>
      </w:r>
      <w:r w:rsidRPr="0066410A">
        <w:rPr>
          <w:rFonts w:ascii="Arial" w:hAnsi="Arial" w:cs="Arial"/>
        </w:rPr>
        <w:t xml:space="preserve">will use your information, please follow this link:  </w:t>
      </w:r>
      <w:hyperlink r:id="rId16" w:history="1">
        <w:r w:rsidR="00EF16C6">
          <w:rPr>
            <w:rStyle w:val="Hyperlink"/>
            <w:rFonts w:ascii="Arial" w:hAnsi="Arial" w:cs="Arial"/>
          </w:rPr>
          <w:t>www.phw.nhs.wales/use-of-site/privacy-notice/</w:t>
        </w:r>
      </w:hyperlink>
    </w:p>
    <w:p w14:paraId="145BB2AE" w14:textId="72608758" w:rsidR="00EF16C6" w:rsidRDefault="00EF16C6" w:rsidP="004D7805">
      <w:pPr>
        <w:autoSpaceDE w:val="0"/>
        <w:autoSpaceDN w:val="0"/>
        <w:adjustRightInd w:val="0"/>
        <w:spacing w:after="0" w:line="240" w:lineRule="auto"/>
        <w:ind w:left="720" w:hanging="720"/>
      </w:pPr>
    </w:p>
    <w:p w14:paraId="0128BF16" w14:textId="4B4F2D4D" w:rsidR="0066410A" w:rsidRPr="0066410A" w:rsidRDefault="0028559D" w:rsidP="0028559D">
      <w:pPr>
        <w:autoSpaceDE w:val="0"/>
        <w:autoSpaceDN w:val="0"/>
        <w:adjustRightInd w:val="0"/>
        <w:spacing w:after="0" w:line="240" w:lineRule="auto"/>
        <w:ind w:left="720" w:hanging="720"/>
        <w:rPr>
          <w:rFonts w:ascii="Arial" w:hAnsi="Arial" w:cs="Arial"/>
          <w:u w:val="single"/>
        </w:rPr>
      </w:pPr>
      <w:r>
        <w:rPr>
          <w:rFonts w:ascii="Arial" w:hAnsi="Arial" w:cs="Arial"/>
        </w:rPr>
        <w:tab/>
      </w:r>
      <w:r w:rsidR="00E45CD2">
        <w:rPr>
          <w:rFonts w:ascii="Arial" w:hAnsi="Arial" w:cs="Arial"/>
          <w:u w:val="single"/>
        </w:rPr>
        <w:t xml:space="preserve">Non-attendance of a </w:t>
      </w:r>
      <w:r w:rsidR="0066410A" w:rsidRPr="0066410A">
        <w:rPr>
          <w:rFonts w:ascii="Arial" w:hAnsi="Arial" w:cs="Arial"/>
          <w:u w:val="single"/>
        </w:rPr>
        <w:t>COVID-19 test</w:t>
      </w:r>
      <w:r w:rsidR="00E45CD2">
        <w:rPr>
          <w:rFonts w:ascii="Arial" w:hAnsi="Arial" w:cs="Arial"/>
          <w:u w:val="single"/>
        </w:rPr>
        <w:t xml:space="preserve"> appointment</w:t>
      </w:r>
    </w:p>
    <w:p w14:paraId="5132A350" w14:textId="015E669E" w:rsidR="0066410A" w:rsidRDefault="0066410A" w:rsidP="004D7805">
      <w:pPr>
        <w:autoSpaceDE w:val="0"/>
        <w:autoSpaceDN w:val="0"/>
        <w:adjustRightInd w:val="0"/>
        <w:spacing w:after="0" w:line="240" w:lineRule="auto"/>
        <w:ind w:left="720" w:hanging="720"/>
        <w:rPr>
          <w:rFonts w:ascii="Arial" w:hAnsi="Arial" w:cs="Arial"/>
          <w:u w:val="single"/>
        </w:rPr>
      </w:pPr>
    </w:p>
    <w:p w14:paraId="628DEE89" w14:textId="49625E17" w:rsidR="0066410A" w:rsidRPr="00E45CD2" w:rsidRDefault="00E45CD2" w:rsidP="004D7805">
      <w:pPr>
        <w:autoSpaceDE w:val="0"/>
        <w:autoSpaceDN w:val="0"/>
        <w:adjustRightInd w:val="0"/>
        <w:spacing w:after="0" w:line="240" w:lineRule="auto"/>
        <w:ind w:left="720" w:hanging="720"/>
        <w:rPr>
          <w:rFonts w:ascii="Arial" w:hAnsi="Arial" w:cs="Arial"/>
          <w:color w:val="00B050"/>
        </w:rPr>
      </w:pPr>
      <w:r>
        <w:rPr>
          <w:rFonts w:ascii="Arial" w:hAnsi="Arial" w:cs="Arial"/>
        </w:rPr>
        <w:tab/>
      </w:r>
      <w:r w:rsidR="001721FA">
        <w:rPr>
          <w:rFonts w:ascii="Arial" w:hAnsi="Arial" w:cs="Arial"/>
        </w:rPr>
        <w:t>Those</w:t>
      </w:r>
      <w:r w:rsidRPr="00E45CD2">
        <w:rPr>
          <w:rFonts w:ascii="Arial" w:hAnsi="Arial" w:cs="Arial"/>
        </w:rPr>
        <w:t xml:space="preserve"> who do not attend their arranged COVID-19 test appointment will receive a welfare call by either the school or </w:t>
      </w:r>
      <w:r w:rsidR="00161CAD">
        <w:rPr>
          <w:rFonts w:ascii="Arial" w:hAnsi="Arial" w:cs="Arial"/>
        </w:rPr>
        <w:t>BGC</w:t>
      </w:r>
      <w:r w:rsidRPr="00E45CD2">
        <w:rPr>
          <w:rFonts w:ascii="Arial" w:hAnsi="Arial" w:cs="Arial"/>
        </w:rPr>
        <w:t>BC to check on the reason for non-attendance.  If th</w:t>
      </w:r>
      <w:r w:rsidR="002C14BD">
        <w:rPr>
          <w:rFonts w:ascii="Arial" w:hAnsi="Arial" w:cs="Arial"/>
        </w:rPr>
        <w:t>e pupil</w:t>
      </w:r>
      <w:r w:rsidRPr="00E45CD2">
        <w:rPr>
          <w:rFonts w:ascii="Arial" w:hAnsi="Arial" w:cs="Arial"/>
        </w:rPr>
        <w:t xml:space="preserve"> is not coping at home with symptoms</w:t>
      </w:r>
      <w:r w:rsidR="00C3437E">
        <w:rPr>
          <w:rFonts w:ascii="Arial" w:hAnsi="Arial" w:cs="Arial"/>
        </w:rPr>
        <w:t>,</w:t>
      </w:r>
      <w:r w:rsidRPr="00E45CD2">
        <w:rPr>
          <w:rFonts w:ascii="Arial" w:hAnsi="Arial" w:cs="Arial"/>
        </w:rPr>
        <w:t xml:space="preserve"> or is getting worse, the NHS </w:t>
      </w:r>
      <w:r w:rsidR="002C14BD">
        <w:rPr>
          <w:rFonts w:ascii="Arial" w:hAnsi="Arial" w:cs="Arial"/>
        </w:rPr>
        <w:t>may be contacted for further advice / assistance.</w:t>
      </w:r>
    </w:p>
    <w:p w14:paraId="2C288FC9" w14:textId="2B20E677" w:rsidR="0066410A" w:rsidRDefault="0066410A" w:rsidP="004D7805">
      <w:pPr>
        <w:autoSpaceDE w:val="0"/>
        <w:autoSpaceDN w:val="0"/>
        <w:adjustRightInd w:val="0"/>
        <w:spacing w:after="0" w:line="240" w:lineRule="auto"/>
        <w:ind w:left="720" w:hanging="720"/>
        <w:rPr>
          <w:rFonts w:ascii="Arial" w:hAnsi="Arial" w:cs="Arial"/>
          <w:color w:val="00B050"/>
        </w:rPr>
      </w:pPr>
    </w:p>
    <w:p w14:paraId="2552B3CC" w14:textId="77777777" w:rsidR="00C83396" w:rsidRDefault="0066410A" w:rsidP="004D7805">
      <w:pPr>
        <w:autoSpaceDE w:val="0"/>
        <w:autoSpaceDN w:val="0"/>
        <w:adjustRightInd w:val="0"/>
        <w:spacing w:after="0" w:line="240" w:lineRule="auto"/>
        <w:ind w:left="720" w:hanging="720"/>
        <w:rPr>
          <w:rFonts w:ascii="Arial" w:hAnsi="Arial" w:cs="Arial"/>
          <w:color w:val="00B050"/>
        </w:rPr>
      </w:pPr>
      <w:r>
        <w:rPr>
          <w:rFonts w:ascii="Arial" w:hAnsi="Arial" w:cs="Arial"/>
          <w:color w:val="00B050"/>
        </w:rPr>
        <w:tab/>
      </w:r>
    </w:p>
    <w:p w14:paraId="61D512AD" w14:textId="77777777" w:rsidR="00C83396" w:rsidRDefault="00C83396" w:rsidP="004D7805">
      <w:pPr>
        <w:autoSpaceDE w:val="0"/>
        <w:autoSpaceDN w:val="0"/>
        <w:adjustRightInd w:val="0"/>
        <w:spacing w:after="0" w:line="240" w:lineRule="auto"/>
        <w:ind w:left="720" w:hanging="720"/>
        <w:rPr>
          <w:rFonts w:ascii="Arial" w:hAnsi="Arial" w:cs="Arial"/>
          <w:color w:val="00B050"/>
        </w:rPr>
      </w:pPr>
    </w:p>
    <w:p w14:paraId="7DA00370" w14:textId="77777777" w:rsidR="00C83396" w:rsidRDefault="00C83396" w:rsidP="004D7805">
      <w:pPr>
        <w:autoSpaceDE w:val="0"/>
        <w:autoSpaceDN w:val="0"/>
        <w:adjustRightInd w:val="0"/>
        <w:spacing w:after="0" w:line="240" w:lineRule="auto"/>
        <w:ind w:left="720" w:hanging="720"/>
        <w:rPr>
          <w:rFonts w:ascii="Arial" w:hAnsi="Arial" w:cs="Arial"/>
          <w:color w:val="00B050"/>
        </w:rPr>
      </w:pPr>
    </w:p>
    <w:p w14:paraId="283631E8" w14:textId="6E34E0C6" w:rsidR="0066410A" w:rsidRPr="0066410A" w:rsidRDefault="0066410A" w:rsidP="00C83396">
      <w:pPr>
        <w:autoSpaceDE w:val="0"/>
        <w:autoSpaceDN w:val="0"/>
        <w:adjustRightInd w:val="0"/>
        <w:spacing w:after="0" w:line="240" w:lineRule="auto"/>
        <w:ind w:left="720"/>
        <w:rPr>
          <w:rFonts w:ascii="Arial" w:hAnsi="Arial" w:cs="Arial"/>
          <w:color w:val="00B050"/>
          <w:u w:val="single"/>
        </w:rPr>
      </w:pPr>
      <w:r w:rsidRPr="0066410A">
        <w:rPr>
          <w:rFonts w:ascii="Arial" w:hAnsi="Arial" w:cs="Arial"/>
          <w:u w:val="single"/>
        </w:rPr>
        <w:t>COVID-19 test results</w:t>
      </w:r>
    </w:p>
    <w:p w14:paraId="143DCF1B" w14:textId="223F08C4" w:rsidR="0066410A" w:rsidRDefault="0066410A" w:rsidP="004D7805">
      <w:pPr>
        <w:autoSpaceDE w:val="0"/>
        <w:autoSpaceDN w:val="0"/>
        <w:adjustRightInd w:val="0"/>
        <w:spacing w:after="0" w:line="240" w:lineRule="auto"/>
        <w:ind w:left="720" w:hanging="720"/>
        <w:rPr>
          <w:rFonts w:ascii="Arial" w:hAnsi="Arial" w:cs="Arial"/>
          <w:color w:val="00B050"/>
        </w:rPr>
      </w:pPr>
    </w:p>
    <w:p w14:paraId="32B96FB0" w14:textId="663E7BC6" w:rsidR="00E45CD2" w:rsidRPr="00E45CD2" w:rsidRDefault="000F5E26" w:rsidP="002C14BD">
      <w:pPr>
        <w:autoSpaceDE w:val="0"/>
        <w:autoSpaceDN w:val="0"/>
        <w:adjustRightInd w:val="0"/>
        <w:spacing w:after="0" w:line="240" w:lineRule="auto"/>
        <w:ind w:left="720"/>
        <w:rPr>
          <w:rFonts w:ascii="Arial" w:hAnsi="Arial" w:cs="Arial"/>
        </w:rPr>
      </w:pPr>
      <w:r>
        <w:rPr>
          <w:rFonts w:ascii="Arial" w:hAnsi="Arial" w:cs="Arial"/>
        </w:rPr>
        <w:t>P</w:t>
      </w:r>
      <w:r w:rsidR="00E45CD2" w:rsidRPr="00E45CD2">
        <w:rPr>
          <w:rFonts w:ascii="Arial" w:hAnsi="Arial" w:cs="Arial"/>
        </w:rPr>
        <w:t xml:space="preserve">arents/carers and </w:t>
      </w:r>
      <w:r>
        <w:rPr>
          <w:rFonts w:ascii="Arial" w:hAnsi="Arial" w:cs="Arial"/>
        </w:rPr>
        <w:t xml:space="preserve">the </w:t>
      </w:r>
      <w:r w:rsidR="000079AB">
        <w:rPr>
          <w:rFonts w:ascii="Arial" w:hAnsi="Arial" w:cs="Arial"/>
        </w:rPr>
        <w:t>pupil</w:t>
      </w:r>
      <w:r w:rsidR="00E45CD2" w:rsidRPr="00E45CD2">
        <w:rPr>
          <w:rFonts w:ascii="Arial" w:hAnsi="Arial" w:cs="Arial"/>
        </w:rPr>
        <w:t xml:space="preserve"> </w:t>
      </w:r>
      <w:r>
        <w:rPr>
          <w:rFonts w:ascii="Arial" w:hAnsi="Arial" w:cs="Arial"/>
        </w:rPr>
        <w:t>(</w:t>
      </w:r>
      <w:r w:rsidR="00E45CD2" w:rsidRPr="00E45CD2">
        <w:rPr>
          <w:rFonts w:ascii="Arial" w:hAnsi="Arial" w:cs="Arial"/>
        </w:rPr>
        <w:t>if age appropriate) are responsible for informing the</w:t>
      </w:r>
      <w:r w:rsidR="002C14BD">
        <w:rPr>
          <w:rFonts w:ascii="Arial" w:hAnsi="Arial" w:cs="Arial"/>
        </w:rPr>
        <w:t xml:space="preserve"> school </w:t>
      </w:r>
      <w:r w:rsidR="00E45CD2" w:rsidRPr="00E45CD2">
        <w:rPr>
          <w:rFonts w:ascii="Arial" w:hAnsi="Arial" w:cs="Arial"/>
        </w:rPr>
        <w:t>of their result</w:t>
      </w:r>
      <w:r w:rsidR="001721FA">
        <w:rPr>
          <w:rFonts w:ascii="Arial" w:hAnsi="Arial" w:cs="Arial"/>
        </w:rPr>
        <w:t xml:space="preserve">. The school </w:t>
      </w:r>
      <w:r>
        <w:rPr>
          <w:rFonts w:ascii="Arial" w:hAnsi="Arial" w:cs="Arial"/>
        </w:rPr>
        <w:t>can also</w:t>
      </w:r>
      <w:r w:rsidR="00284ACA">
        <w:rPr>
          <w:rFonts w:ascii="Arial" w:hAnsi="Arial" w:cs="Arial"/>
        </w:rPr>
        <w:t xml:space="preserve"> </w:t>
      </w:r>
      <w:r w:rsidR="001721FA">
        <w:rPr>
          <w:rFonts w:ascii="Arial" w:hAnsi="Arial" w:cs="Arial"/>
        </w:rPr>
        <w:t>request</w:t>
      </w:r>
      <w:r w:rsidR="00E45CD2">
        <w:rPr>
          <w:rFonts w:ascii="Arial" w:hAnsi="Arial" w:cs="Arial"/>
        </w:rPr>
        <w:t xml:space="preserve"> this information </w:t>
      </w:r>
      <w:r w:rsidR="001721FA">
        <w:rPr>
          <w:rFonts w:ascii="Arial" w:hAnsi="Arial" w:cs="Arial"/>
        </w:rPr>
        <w:t xml:space="preserve">from PHW or </w:t>
      </w:r>
      <w:r w:rsidR="00161CAD">
        <w:rPr>
          <w:rFonts w:ascii="Arial" w:hAnsi="Arial" w:cs="Arial"/>
        </w:rPr>
        <w:t>BGCBC</w:t>
      </w:r>
      <w:r w:rsidR="001721FA">
        <w:rPr>
          <w:rFonts w:ascii="Arial" w:hAnsi="Arial" w:cs="Arial"/>
        </w:rPr>
        <w:t>.</w:t>
      </w:r>
    </w:p>
    <w:p w14:paraId="67400564" w14:textId="1B626CF7" w:rsidR="0066410A" w:rsidRDefault="0066410A" w:rsidP="004D7805">
      <w:pPr>
        <w:autoSpaceDE w:val="0"/>
        <w:autoSpaceDN w:val="0"/>
        <w:adjustRightInd w:val="0"/>
        <w:spacing w:after="0" w:line="240" w:lineRule="auto"/>
        <w:ind w:left="720" w:hanging="720"/>
        <w:rPr>
          <w:rFonts w:ascii="Arial" w:hAnsi="Arial" w:cs="Arial"/>
          <w:color w:val="00B050"/>
        </w:rPr>
      </w:pPr>
    </w:p>
    <w:p w14:paraId="29FB00C5" w14:textId="4FDF462B" w:rsidR="002C14BD" w:rsidRDefault="002C14BD" w:rsidP="004D7805">
      <w:pPr>
        <w:autoSpaceDE w:val="0"/>
        <w:autoSpaceDN w:val="0"/>
        <w:adjustRightInd w:val="0"/>
        <w:spacing w:after="0" w:line="240" w:lineRule="auto"/>
        <w:ind w:left="720" w:hanging="720"/>
        <w:rPr>
          <w:rFonts w:ascii="Arial" w:hAnsi="Arial" w:cs="Arial"/>
        </w:rPr>
      </w:pPr>
      <w:r>
        <w:rPr>
          <w:rFonts w:ascii="Arial" w:hAnsi="Arial" w:cs="Arial"/>
          <w:color w:val="00B050"/>
        </w:rPr>
        <w:tab/>
      </w:r>
      <w:r w:rsidRPr="00010311">
        <w:rPr>
          <w:rFonts w:ascii="Arial" w:hAnsi="Arial" w:cs="Arial"/>
        </w:rPr>
        <w:t xml:space="preserve">This information will be used </w:t>
      </w:r>
      <w:r w:rsidR="000079AB">
        <w:rPr>
          <w:rFonts w:ascii="Arial" w:hAnsi="Arial" w:cs="Arial"/>
        </w:rPr>
        <w:t xml:space="preserve">by the school </w:t>
      </w:r>
      <w:r w:rsidRPr="00010311">
        <w:rPr>
          <w:rFonts w:ascii="Arial" w:hAnsi="Arial" w:cs="Arial"/>
        </w:rPr>
        <w:t xml:space="preserve">to ensure </w:t>
      </w:r>
      <w:r w:rsidR="00010311" w:rsidRPr="00010311">
        <w:rPr>
          <w:rFonts w:ascii="Arial" w:hAnsi="Arial" w:cs="Arial"/>
        </w:rPr>
        <w:t xml:space="preserve">that those pupils with a positive COVID-19 test do not attend school during the designated isolation period </w:t>
      </w:r>
      <w:r w:rsidR="000079AB">
        <w:rPr>
          <w:rFonts w:ascii="Arial" w:hAnsi="Arial" w:cs="Arial"/>
        </w:rPr>
        <w:t>(</w:t>
      </w:r>
      <w:r w:rsidR="00010311" w:rsidRPr="00010311">
        <w:rPr>
          <w:rFonts w:ascii="Arial" w:hAnsi="Arial" w:cs="Arial"/>
        </w:rPr>
        <w:t>for the safety of other pupils and staff</w:t>
      </w:r>
      <w:r w:rsidR="000079AB">
        <w:rPr>
          <w:rFonts w:ascii="Arial" w:hAnsi="Arial" w:cs="Arial"/>
        </w:rPr>
        <w:t>)</w:t>
      </w:r>
      <w:r w:rsidR="00010311" w:rsidRPr="00010311">
        <w:rPr>
          <w:rFonts w:ascii="Arial" w:hAnsi="Arial" w:cs="Arial"/>
        </w:rPr>
        <w:t xml:space="preserve"> and to ensure that those pupils wi</w:t>
      </w:r>
      <w:r w:rsidR="00EF16C6">
        <w:rPr>
          <w:rFonts w:ascii="Arial" w:hAnsi="Arial" w:cs="Arial"/>
        </w:rPr>
        <w:t>th</w:t>
      </w:r>
      <w:r w:rsidR="00010311" w:rsidRPr="00010311">
        <w:rPr>
          <w:rFonts w:ascii="Arial" w:hAnsi="Arial" w:cs="Arial"/>
        </w:rPr>
        <w:t xml:space="preserve"> a negative COVID-19 test return to school as promptly as possible.</w:t>
      </w:r>
    </w:p>
    <w:p w14:paraId="62B1C59C" w14:textId="58F6EF1A" w:rsidR="000470F2" w:rsidRDefault="000470F2" w:rsidP="004D7805">
      <w:pPr>
        <w:autoSpaceDE w:val="0"/>
        <w:autoSpaceDN w:val="0"/>
        <w:adjustRightInd w:val="0"/>
        <w:spacing w:after="0" w:line="240" w:lineRule="auto"/>
        <w:ind w:left="720" w:hanging="720"/>
        <w:rPr>
          <w:rFonts w:ascii="Arial" w:hAnsi="Arial" w:cs="Arial"/>
        </w:rPr>
      </w:pPr>
    </w:p>
    <w:p w14:paraId="143F94D6" w14:textId="23C11905" w:rsidR="000470F2" w:rsidRDefault="000470F2" w:rsidP="004D7805">
      <w:pPr>
        <w:autoSpaceDE w:val="0"/>
        <w:autoSpaceDN w:val="0"/>
        <w:adjustRightInd w:val="0"/>
        <w:spacing w:after="0" w:line="240" w:lineRule="auto"/>
        <w:ind w:left="720" w:hanging="720"/>
        <w:rPr>
          <w:rFonts w:ascii="Arial" w:hAnsi="Arial" w:cs="Arial"/>
        </w:rPr>
      </w:pPr>
      <w:r>
        <w:rPr>
          <w:rFonts w:ascii="Arial" w:hAnsi="Arial" w:cs="Arial"/>
        </w:rPr>
        <w:tab/>
        <w:t xml:space="preserve">If you receive a positive COVID-19 test you will enter the </w:t>
      </w:r>
      <w:r w:rsidR="0028559D">
        <w:rPr>
          <w:rFonts w:ascii="Arial" w:hAnsi="Arial" w:cs="Arial"/>
        </w:rPr>
        <w:t xml:space="preserve">NHS Wales </w:t>
      </w:r>
      <w:r>
        <w:rPr>
          <w:rFonts w:ascii="Arial" w:hAnsi="Arial" w:cs="Arial"/>
        </w:rPr>
        <w:t>Contact Tracing process, further information on this process is available here:</w:t>
      </w:r>
    </w:p>
    <w:p w14:paraId="41E99D7F" w14:textId="77777777" w:rsidR="00EF16C6" w:rsidRDefault="00EF16C6" w:rsidP="004D7805">
      <w:pPr>
        <w:autoSpaceDE w:val="0"/>
        <w:autoSpaceDN w:val="0"/>
        <w:adjustRightInd w:val="0"/>
        <w:spacing w:after="0" w:line="240" w:lineRule="auto"/>
        <w:ind w:left="720" w:hanging="720"/>
        <w:rPr>
          <w:rFonts w:ascii="Arial" w:hAnsi="Arial" w:cs="Arial"/>
        </w:rPr>
      </w:pPr>
    </w:p>
    <w:p w14:paraId="443A426E" w14:textId="14AE0D19" w:rsidR="007D15FF" w:rsidRDefault="000B64F2" w:rsidP="007D15FF">
      <w:pPr>
        <w:autoSpaceDE w:val="0"/>
        <w:autoSpaceDN w:val="0"/>
        <w:adjustRightInd w:val="0"/>
        <w:spacing w:after="0" w:line="240" w:lineRule="auto"/>
        <w:ind w:left="720"/>
        <w:rPr>
          <w:rFonts w:ascii="Arial" w:hAnsi="Arial" w:cs="Arial"/>
        </w:rPr>
      </w:pPr>
      <w:hyperlink r:id="rId17" w:history="1">
        <w:r w:rsidR="007D15FF" w:rsidRPr="00157412">
          <w:rPr>
            <w:rStyle w:val="Hyperlink"/>
            <w:rFonts w:ascii="Arial" w:hAnsi="Arial" w:cs="Arial"/>
          </w:rPr>
          <w:t>www.wales.nhs.uk/documents/NHS%20Wales%20Test%20Trace%20Protect%20-%20Privacy%20Notice.pdf</w:t>
        </w:r>
      </w:hyperlink>
    </w:p>
    <w:p w14:paraId="2D88DE5D" w14:textId="726BC143" w:rsidR="00BE47D3" w:rsidRDefault="006443DC" w:rsidP="004D7805">
      <w:pPr>
        <w:autoSpaceDE w:val="0"/>
        <w:autoSpaceDN w:val="0"/>
        <w:adjustRightInd w:val="0"/>
        <w:spacing w:after="0" w:line="240" w:lineRule="auto"/>
        <w:ind w:left="720" w:hanging="720"/>
        <w:rPr>
          <w:rFonts w:ascii="Arial" w:hAnsi="Arial" w:cs="Arial"/>
        </w:rPr>
      </w:pPr>
      <w:r w:rsidRPr="00C459A2">
        <w:rPr>
          <w:rFonts w:ascii="Arial" w:hAnsi="Arial" w:cs="Arial"/>
        </w:rPr>
        <w:tab/>
      </w:r>
    </w:p>
    <w:p w14:paraId="2AE20AD9" w14:textId="77777777" w:rsidR="000B182D" w:rsidRDefault="000B182D" w:rsidP="004D7805">
      <w:pPr>
        <w:autoSpaceDE w:val="0"/>
        <w:autoSpaceDN w:val="0"/>
        <w:adjustRightInd w:val="0"/>
        <w:spacing w:after="0" w:line="240" w:lineRule="auto"/>
        <w:ind w:left="720" w:hanging="720"/>
        <w:rPr>
          <w:rFonts w:ascii="Arial" w:hAnsi="Arial" w:cs="Arial"/>
        </w:rPr>
      </w:pPr>
    </w:p>
    <w:p w14:paraId="76C76DD3" w14:textId="06D9BA3D" w:rsidR="006072C2" w:rsidRDefault="006072C2" w:rsidP="0066410A">
      <w:pPr>
        <w:autoSpaceDE w:val="0"/>
        <w:autoSpaceDN w:val="0"/>
        <w:adjustRightInd w:val="0"/>
        <w:spacing w:after="0" w:line="240" w:lineRule="auto"/>
        <w:ind w:left="720"/>
        <w:rPr>
          <w:rFonts w:ascii="Arial" w:hAnsi="Arial" w:cs="Arial"/>
          <w:b/>
          <w:bCs/>
        </w:rPr>
      </w:pPr>
      <w:r w:rsidRPr="00C459A2">
        <w:rPr>
          <w:rFonts w:ascii="Arial" w:hAnsi="Arial" w:cs="Arial"/>
          <w:b/>
          <w:bCs/>
        </w:rPr>
        <w:t>Legal basis for processing</w:t>
      </w:r>
      <w:r w:rsidR="00B627BA">
        <w:rPr>
          <w:rFonts w:ascii="Arial" w:hAnsi="Arial" w:cs="Arial"/>
          <w:b/>
          <w:bCs/>
        </w:rPr>
        <w:t xml:space="preserve"> </w:t>
      </w:r>
    </w:p>
    <w:p w14:paraId="69CA5F25" w14:textId="13B0F5FF" w:rsidR="005D7B17" w:rsidRDefault="005D7B17" w:rsidP="0066410A">
      <w:pPr>
        <w:autoSpaceDE w:val="0"/>
        <w:autoSpaceDN w:val="0"/>
        <w:adjustRightInd w:val="0"/>
        <w:spacing w:after="0" w:line="240" w:lineRule="auto"/>
        <w:ind w:left="720"/>
        <w:rPr>
          <w:rFonts w:ascii="Arial" w:hAnsi="Arial" w:cs="Arial"/>
          <w:b/>
          <w:bCs/>
        </w:rPr>
      </w:pPr>
    </w:p>
    <w:p w14:paraId="06D9EC2A" w14:textId="06B58CEF" w:rsidR="005D7B17" w:rsidRPr="005D7B17" w:rsidRDefault="000F5E26" w:rsidP="0066410A">
      <w:pPr>
        <w:autoSpaceDE w:val="0"/>
        <w:autoSpaceDN w:val="0"/>
        <w:adjustRightInd w:val="0"/>
        <w:spacing w:after="0" w:line="240" w:lineRule="auto"/>
        <w:ind w:left="720"/>
        <w:rPr>
          <w:rFonts w:ascii="Arial" w:hAnsi="Arial" w:cs="Arial"/>
        </w:rPr>
      </w:pPr>
      <w:r>
        <w:rPr>
          <w:rFonts w:ascii="Arial" w:hAnsi="Arial" w:cs="Arial"/>
        </w:rPr>
        <w:t>T</w:t>
      </w:r>
      <w:r w:rsidRPr="005D7B17">
        <w:rPr>
          <w:rFonts w:ascii="Arial" w:hAnsi="Arial" w:cs="Arial"/>
        </w:rPr>
        <w:t>he legal basis for processing this personal data is legitimate interest</w:t>
      </w:r>
      <w:r>
        <w:rPr>
          <w:rFonts w:ascii="Arial" w:hAnsi="Arial" w:cs="Arial"/>
        </w:rPr>
        <w:t>. However,</w:t>
      </w:r>
      <w:r w:rsidR="005D7B17" w:rsidRPr="005D7B17">
        <w:rPr>
          <w:rFonts w:ascii="Arial" w:hAnsi="Arial" w:cs="Arial"/>
        </w:rPr>
        <w:t xml:space="preserve"> the school will not make a referral for a COVID</w:t>
      </w:r>
      <w:r w:rsidR="00646CB7">
        <w:rPr>
          <w:rFonts w:ascii="Arial" w:hAnsi="Arial" w:cs="Arial"/>
        </w:rPr>
        <w:t>-</w:t>
      </w:r>
      <w:r w:rsidR="005D7B17" w:rsidRPr="005D7B17">
        <w:rPr>
          <w:rFonts w:ascii="Arial" w:hAnsi="Arial" w:cs="Arial"/>
        </w:rPr>
        <w:t xml:space="preserve">19 test without the agreement of the parent/carer or pupil </w:t>
      </w:r>
      <w:r>
        <w:rPr>
          <w:rFonts w:ascii="Arial" w:hAnsi="Arial" w:cs="Arial"/>
        </w:rPr>
        <w:t>(</w:t>
      </w:r>
      <w:r w:rsidR="005D7B17" w:rsidRPr="005D7B17">
        <w:rPr>
          <w:rFonts w:ascii="Arial" w:hAnsi="Arial" w:cs="Arial"/>
        </w:rPr>
        <w:t>if age appropriate).</w:t>
      </w:r>
    </w:p>
    <w:p w14:paraId="0E4E66EA" w14:textId="77777777" w:rsidR="006072C2" w:rsidRDefault="00BB04AA" w:rsidP="004D7805">
      <w:pPr>
        <w:autoSpaceDE w:val="0"/>
        <w:autoSpaceDN w:val="0"/>
        <w:adjustRightInd w:val="0"/>
        <w:spacing w:after="0" w:line="240" w:lineRule="auto"/>
        <w:ind w:left="720" w:hanging="720"/>
        <w:rPr>
          <w:rFonts w:ascii="Arial" w:hAnsi="Arial" w:cs="Arial"/>
        </w:rPr>
      </w:pPr>
      <w:r w:rsidRPr="00C459A2">
        <w:rPr>
          <w:rFonts w:ascii="Arial" w:hAnsi="Arial" w:cs="Arial"/>
        </w:rPr>
        <w:tab/>
      </w:r>
    </w:p>
    <w:p w14:paraId="70CECEE2" w14:textId="77777777" w:rsidR="001047C4" w:rsidRDefault="000104B3" w:rsidP="004D7805">
      <w:pPr>
        <w:autoSpaceDE w:val="0"/>
        <w:autoSpaceDN w:val="0"/>
        <w:adjustRightInd w:val="0"/>
        <w:spacing w:after="0" w:line="240" w:lineRule="auto"/>
        <w:ind w:left="720" w:hanging="720"/>
        <w:rPr>
          <w:rFonts w:ascii="Arial" w:hAnsi="Arial" w:cs="Arial"/>
        </w:rPr>
      </w:pPr>
      <w:r>
        <w:rPr>
          <w:rFonts w:ascii="Arial" w:hAnsi="Arial" w:cs="Arial"/>
        </w:rPr>
        <w:tab/>
      </w:r>
      <w:r w:rsidR="001047C4" w:rsidRPr="00C459A2">
        <w:rPr>
          <w:rFonts w:ascii="Arial" w:hAnsi="Arial" w:cs="Arial"/>
        </w:rPr>
        <w:t>In order for the processing of personal data to be lawful under the</w:t>
      </w:r>
      <w:r w:rsidR="001047C4">
        <w:rPr>
          <w:rFonts w:ascii="Arial" w:hAnsi="Arial" w:cs="Arial"/>
        </w:rPr>
        <w:t xml:space="preserve"> General Data Protection Regulations 2016</w:t>
      </w:r>
      <w:r w:rsidR="001047C4" w:rsidRPr="00C459A2">
        <w:rPr>
          <w:rFonts w:ascii="Arial" w:hAnsi="Arial" w:cs="Arial"/>
        </w:rPr>
        <w:t xml:space="preserve">, a valid condition from </w:t>
      </w:r>
      <w:r w:rsidR="001047C4">
        <w:rPr>
          <w:rFonts w:ascii="Arial" w:hAnsi="Arial" w:cs="Arial"/>
        </w:rPr>
        <w:t xml:space="preserve">Article 6 </w:t>
      </w:r>
      <w:r w:rsidR="001047C4" w:rsidRPr="00C459A2">
        <w:rPr>
          <w:rFonts w:ascii="Arial" w:hAnsi="Arial" w:cs="Arial"/>
        </w:rPr>
        <w:t xml:space="preserve">of the </w:t>
      </w:r>
      <w:r w:rsidR="001047C4">
        <w:rPr>
          <w:rFonts w:ascii="Arial" w:hAnsi="Arial" w:cs="Arial"/>
        </w:rPr>
        <w:t>Regulations</w:t>
      </w:r>
      <w:r w:rsidR="001047C4" w:rsidRPr="00C459A2">
        <w:rPr>
          <w:rFonts w:ascii="Arial" w:hAnsi="Arial" w:cs="Arial"/>
        </w:rPr>
        <w:t xml:space="preserve"> must be identified, which is outlined below:</w:t>
      </w:r>
    </w:p>
    <w:p w14:paraId="48E3B6ED" w14:textId="77777777" w:rsidR="001047C4" w:rsidRPr="000F5E26" w:rsidRDefault="001047C4" w:rsidP="004D7805">
      <w:pPr>
        <w:autoSpaceDE w:val="0"/>
        <w:autoSpaceDN w:val="0"/>
        <w:adjustRightInd w:val="0"/>
        <w:spacing w:after="0" w:line="240" w:lineRule="auto"/>
        <w:ind w:left="720" w:hanging="720"/>
        <w:rPr>
          <w:rFonts w:ascii="Arial" w:hAnsi="Arial" w:cs="Arial"/>
          <w:i/>
          <w:iCs/>
        </w:rPr>
      </w:pPr>
    </w:p>
    <w:p w14:paraId="4C92EE08" w14:textId="46D33DCB" w:rsidR="003008EB" w:rsidRPr="000F5E26" w:rsidRDefault="005D7B17" w:rsidP="00DC1597">
      <w:pPr>
        <w:autoSpaceDE w:val="0"/>
        <w:autoSpaceDN w:val="0"/>
        <w:adjustRightInd w:val="0"/>
        <w:spacing w:after="0" w:line="240" w:lineRule="auto"/>
        <w:ind w:left="1440" w:hanging="720"/>
        <w:rPr>
          <w:rFonts w:ascii="Arial" w:hAnsi="Arial" w:cs="Arial"/>
          <w:i/>
          <w:iCs/>
        </w:rPr>
      </w:pPr>
      <w:r w:rsidRPr="000F5E26">
        <w:rPr>
          <w:rFonts w:ascii="Arial" w:hAnsi="Arial" w:cs="Arial"/>
          <w:i/>
          <w:iCs/>
        </w:rPr>
        <w:t xml:space="preserve">(f) </w:t>
      </w:r>
      <w:r w:rsidR="00DC1597" w:rsidRPr="000F5E26">
        <w:rPr>
          <w:rFonts w:ascii="Arial" w:hAnsi="Arial" w:cs="Arial"/>
          <w:i/>
          <w:iCs/>
        </w:rPr>
        <w:tab/>
      </w:r>
      <w:r w:rsidRPr="000F5E26">
        <w:rPr>
          <w:rFonts w:ascii="Arial" w:hAnsi="Arial" w:cs="Arial"/>
          <w:i/>
          <w:iCs/>
          <w:lang w:val="en-U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3BC27C01" w14:textId="0380F8DD" w:rsidR="00270618" w:rsidRPr="00C459A2" w:rsidRDefault="00270618" w:rsidP="00DC1597">
      <w:pPr>
        <w:autoSpaceDE w:val="0"/>
        <w:autoSpaceDN w:val="0"/>
        <w:adjustRightInd w:val="0"/>
        <w:spacing w:after="0" w:line="240" w:lineRule="auto"/>
        <w:ind w:left="1440" w:hanging="720"/>
        <w:rPr>
          <w:rFonts w:ascii="Arial" w:hAnsi="Arial" w:cs="Arial"/>
        </w:rPr>
      </w:pPr>
      <w:r>
        <w:rPr>
          <w:rFonts w:ascii="Arial" w:hAnsi="Arial" w:cs="Arial"/>
        </w:rPr>
        <w:tab/>
      </w:r>
    </w:p>
    <w:p w14:paraId="2F1BF6B3" w14:textId="19524452" w:rsidR="001047C4" w:rsidRDefault="00D951E6" w:rsidP="001047C4">
      <w:pPr>
        <w:autoSpaceDE w:val="0"/>
        <w:autoSpaceDN w:val="0"/>
        <w:adjustRightInd w:val="0"/>
        <w:spacing w:after="0" w:line="240" w:lineRule="auto"/>
        <w:ind w:left="720" w:hanging="720"/>
        <w:rPr>
          <w:rFonts w:ascii="Arial" w:hAnsi="Arial" w:cs="Arial"/>
        </w:rPr>
      </w:pPr>
      <w:r w:rsidRPr="00C459A2">
        <w:rPr>
          <w:rFonts w:ascii="Arial" w:hAnsi="Arial" w:cs="Arial"/>
        </w:rPr>
        <w:tab/>
      </w:r>
      <w:r w:rsidR="001047C4" w:rsidRPr="00C459A2">
        <w:rPr>
          <w:rFonts w:ascii="Arial" w:hAnsi="Arial" w:cs="Arial"/>
        </w:rPr>
        <w:t xml:space="preserve">Data Protection </w:t>
      </w:r>
      <w:r w:rsidR="001047C4">
        <w:rPr>
          <w:rFonts w:ascii="Arial" w:hAnsi="Arial" w:cs="Arial"/>
        </w:rPr>
        <w:t xml:space="preserve">legislation </w:t>
      </w:r>
      <w:r w:rsidR="001047C4" w:rsidRPr="00C459A2">
        <w:rPr>
          <w:rFonts w:ascii="Arial" w:hAnsi="Arial" w:cs="Arial"/>
        </w:rPr>
        <w:t xml:space="preserve">provides extra protection for certain classes </w:t>
      </w:r>
      <w:r w:rsidR="001047C4">
        <w:rPr>
          <w:rFonts w:ascii="Arial" w:hAnsi="Arial" w:cs="Arial"/>
        </w:rPr>
        <w:t>of information called 'special</w:t>
      </w:r>
      <w:r w:rsidR="001047C4" w:rsidRPr="00C459A2">
        <w:rPr>
          <w:rFonts w:ascii="Arial" w:hAnsi="Arial" w:cs="Arial"/>
        </w:rPr>
        <w:t xml:space="preserve"> </w:t>
      </w:r>
      <w:r w:rsidR="00E5485B">
        <w:rPr>
          <w:rFonts w:ascii="Arial" w:hAnsi="Arial" w:cs="Arial"/>
        </w:rPr>
        <w:t xml:space="preserve">category </w:t>
      </w:r>
      <w:r w:rsidR="001047C4" w:rsidRPr="00C459A2">
        <w:rPr>
          <w:rFonts w:ascii="Arial" w:hAnsi="Arial" w:cs="Arial"/>
        </w:rPr>
        <w:t xml:space="preserve">personal data'. If any </w:t>
      </w:r>
      <w:r w:rsidR="001047C4">
        <w:rPr>
          <w:rFonts w:ascii="Arial" w:hAnsi="Arial" w:cs="Arial"/>
        </w:rPr>
        <w:t xml:space="preserve">information </w:t>
      </w:r>
      <w:r w:rsidR="001047C4" w:rsidRPr="00C459A2">
        <w:rPr>
          <w:rFonts w:ascii="Arial" w:hAnsi="Arial" w:cs="Arial"/>
        </w:rPr>
        <w:t>falls within the definition of s</w:t>
      </w:r>
      <w:r w:rsidR="001047C4">
        <w:rPr>
          <w:rFonts w:ascii="Arial" w:hAnsi="Arial" w:cs="Arial"/>
        </w:rPr>
        <w:t>pecial</w:t>
      </w:r>
      <w:r w:rsidR="001047C4" w:rsidRPr="00C459A2">
        <w:rPr>
          <w:rFonts w:ascii="Arial" w:hAnsi="Arial" w:cs="Arial"/>
        </w:rPr>
        <w:t xml:space="preserve"> </w:t>
      </w:r>
      <w:r w:rsidR="00E5485B">
        <w:rPr>
          <w:rFonts w:ascii="Arial" w:hAnsi="Arial" w:cs="Arial"/>
        </w:rPr>
        <w:t xml:space="preserve">category </w:t>
      </w:r>
      <w:r w:rsidR="001047C4" w:rsidRPr="00C459A2">
        <w:rPr>
          <w:rFonts w:ascii="Arial" w:hAnsi="Arial" w:cs="Arial"/>
        </w:rPr>
        <w:t xml:space="preserve">personal data </w:t>
      </w:r>
      <w:r w:rsidR="00EF16C6">
        <w:rPr>
          <w:rFonts w:ascii="Arial" w:hAnsi="Arial" w:cs="Arial"/>
        </w:rPr>
        <w:t xml:space="preserve">(such as health data) </w:t>
      </w:r>
      <w:r w:rsidR="001047C4" w:rsidRPr="00C459A2">
        <w:rPr>
          <w:rFonts w:ascii="Arial" w:hAnsi="Arial" w:cs="Arial"/>
        </w:rPr>
        <w:t xml:space="preserve">then an additional condition from </w:t>
      </w:r>
      <w:r w:rsidR="001047C4">
        <w:rPr>
          <w:rFonts w:ascii="Arial" w:hAnsi="Arial" w:cs="Arial"/>
        </w:rPr>
        <w:t xml:space="preserve">Article 9 of the Regulations </w:t>
      </w:r>
      <w:r w:rsidR="001047C4" w:rsidRPr="00C459A2">
        <w:rPr>
          <w:rFonts w:ascii="Arial" w:hAnsi="Arial" w:cs="Arial"/>
        </w:rPr>
        <w:t>must be identified, as outlined below:</w:t>
      </w:r>
    </w:p>
    <w:p w14:paraId="5ED3FDAD" w14:textId="77777777" w:rsidR="008559D9" w:rsidRDefault="008559D9" w:rsidP="004D7805">
      <w:pPr>
        <w:autoSpaceDE w:val="0"/>
        <w:autoSpaceDN w:val="0"/>
        <w:adjustRightInd w:val="0"/>
        <w:spacing w:after="0" w:line="240" w:lineRule="auto"/>
        <w:ind w:left="720" w:hanging="720"/>
        <w:rPr>
          <w:rFonts w:ascii="Arial" w:hAnsi="Arial" w:cs="Arial"/>
        </w:rPr>
      </w:pPr>
    </w:p>
    <w:p w14:paraId="4DA9B6C5" w14:textId="199AB525" w:rsidR="001047C4" w:rsidRPr="000F5E26" w:rsidRDefault="007E53C8" w:rsidP="007E53C8">
      <w:pPr>
        <w:pStyle w:val="ListParagraph"/>
        <w:numPr>
          <w:ilvl w:val="0"/>
          <w:numId w:val="11"/>
        </w:numPr>
        <w:autoSpaceDE w:val="0"/>
        <w:autoSpaceDN w:val="0"/>
        <w:adjustRightInd w:val="0"/>
        <w:spacing w:after="0" w:line="240" w:lineRule="auto"/>
        <w:rPr>
          <w:rFonts w:ascii="Arial" w:hAnsi="Arial" w:cs="Arial"/>
          <w:b/>
          <w:bCs/>
          <w:i/>
          <w:iCs/>
        </w:rPr>
      </w:pPr>
      <w:r w:rsidRPr="000F5E26">
        <w:rPr>
          <w:rFonts w:ascii="Arial" w:hAnsi="Arial" w:cs="Arial"/>
          <w:i/>
          <w:iCs/>
          <w:lang w:val="en-US"/>
        </w:rP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4C97DD97" w14:textId="23CC5A26" w:rsidR="007E53C8" w:rsidRDefault="007E53C8" w:rsidP="007E53C8">
      <w:pPr>
        <w:autoSpaceDE w:val="0"/>
        <w:autoSpaceDN w:val="0"/>
        <w:adjustRightInd w:val="0"/>
        <w:spacing w:after="0" w:line="240" w:lineRule="auto"/>
        <w:ind w:left="720"/>
        <w:rPr>
          <w:rFonts w:ascii="Arial" w:hAnsi="Arial" w:cs="Arial"/>
          <w:b/>
          <w:bCs/>
        </w:rPr>
      </w:pPr>
    </w:p>
    <w:p w14:paraId="71AB328D" w14:textId="21E76F2C" w:rsidR="007E53C8" w:rsidRPr="007E53C8" w:rsidRDefault="007E53C8" w:rsidP="007E53C8">
      <w:pPr>
        <w:autoSpaceDE w:val="0"/>
        <w:autoSpaceDN w:val="0"/>
        <w:adjustRightInd w:val="0"/>
        <w:spacing w:after="0" w:line="240" w:lineRule="auto"/>
        <w:ind w:left="720"/>
        <w:rPr>
          <w:rFonts w:ascii="Arial" w:hAnsi="Arial" w:cs="Arial"/>
        </w:rPr>
      </w:pPr>
      <w:r w:rsidRPr="007E53C8">
        <w:rPr>
          <w:rFonts w:ascii="Arial" w:hAnsi="Arial" w:cs="Arial"/>
        </w:rPr>
        <w:t>In respect of the above Article 9 condition, an additional condition from Schedule 1 of the Data Protection Act 2016 must also be identified, as outlined below:</w:t>
      </w:r>
    </w:p>
    <w:p w14:paraId="46A0A4AE" w14:textId="1BDA7BCF" w:rsidR="007E53C8" w:rsidRPr="000F5E26" w:rsidRDefault="007E53C8" w:rsidP="007E53C8">
      <w:pPr>
        <w:autoSpaceDE w:val="0"/>
        <w:autoSpaceDN w:val="0"/>
        <w:adjustRightInd w:val="0"/>
        <w:spacing w:after="0" w:line="240" w:lineRule="auto"/>
        <w:ind w:left="720"/>
        <w:rPr>
          <w:rFonts w:ascii="Arial" w:hAnsi="Arial" w:cs="Arial"/>
          <w:b/>
          <w:bCs/>
          <w:i/>
          <w:iCs/>
        </w:rPr>
      </w:pPr>
    </w:p>
    <w:p w14:paraId="79EF93F8" w14:textId="5F240ADB" w:rsidR="007E53C8" w:rsidRDefault="007E53C8" w:rsidP="007E53C8">
      <w:pPr>
        <w:pStyle w:val="legclearfix2"/>
        <w:spacing w:after="0" w:line="240" w:lineRule="auto"/>
        <w:ind w:firstLine="720"/>
        <w:rPr>
          <w:rStyle w:val="legds2"/>
          <w:rFonts w:ascii="Arial" w:hAnsi="Arial" w:cs="Arial"/>
          <w:i/>
          <w:iCs/>
          <w:sz w:val="22"/>
          <w:szCs w:val="22"/>
        </w:rPr>
      </w:pPr>
      <w:r w:rsidRPr="000F5E26">
        <w:rPr>
          <w:rStyle w:val="legp1no15"/>
          <w:rFonts w:ascii="Arial" w:hAnsi="Arial" w:cs="Arial"/>
          <w:i/>
          <w:iCs/>
          <w:sz w:val="22"/>
          <w:szCs w:val="22"/>
        </w:rPr>
        <w:t>(3)</w:t>
      </w:r>
      <w:r w:rsidRPr="000F5E26">
        <w:rPr>
          <w:rStyle w:val="legp1no15"/>
          <w:rFonts w:ascii="Arial" w:hAnsi="Arial" w:cs="Arial"/>
          <w:i/>
          <w:iCs/>
          <w:sz w:val="22"/>
          <w:szCs w:val="22"/>
        </w:rPr>
        <w:tab/>
      </w:r>
      <w:r w:rsidRPr="000F5E26">
        <w:rPr>
          <w:rStyle w:val="legds2"/>
          <w:rFonts w:ascii="Arial" w:hAnsi="Arial" w:cs="Arial"/>
          <w:i/>
          <w:iCs/>
          <w:sz w:val="22"/>
          <w:szCs w:val="22"/>
          <w:specVanish w:val="0"/>
        </w:rPr>
        <w:t>This condition is met if the processing—</w:t>
      </w:r>
    </w:p>
    <w:p w14:paraId="04C1592A" w14:textId="77777777" w:rsidR="000F5E26" w:rsidRPr="000F5E26" w:rsidRDefault="000F5E26" w:rsidP="007E53C8">
      <w:pPr>
        <w:pStyle w:val="legclearfix2"/>
        <w:spacing w:after="0" w:line="240" w:lineRule="auto"/>
        <w:ind w:firstLine="720"/>
        <w:rPr>
          <w:rFonts w:ascii="Arial" w:hAnsi="Arial" w:cs="Arial"/>
          <w:i/>
          <w:iCs/>
          <w:sz w:val="22"/>
          <w:szCs w:val="22"/>
        </w:rPr>
      </w:pPr>
    </w:p>
    <w:p w14:paraId="770C9065" w14:textId="45CFAABE" w:rsidR="007E53C8" w:rsidRPr="000F5E26" w:rsidRDefault="007E53C8" w:rsidP="007E53C8">
      <w:pPr>
        <w:pStyle w:val="legclearfix2"/>
        <w:spacing w:after="0" w:line="240" w:lineRule="auto"/>
        <w:ind w:left="720" w:firstLine="720"/>
        <w:rPr>
          <w:rFonts w:ascii="Arial" w:hAnsi="Arial" w:cs="Arial"/>
          <w:i/>
          <w:iCs/>
          <w:sz w:val="22"/>
          <w:szCs w:val="22"/>
        </w:rPr>
      </w:pPr>
      <w:r w:rsidRPr="000F5E26">
        <w:rPr>
          <w:rStyle w:val="legds2"/>
          <w:rFonts w:ascii="Arial" w:hAnsi="Arial" w:cs="Arial"/>
          <w:i/>
          <w:iCs/>
          <w:sz w:val="22"/>
          <w:szCs w:val="22"/>
          <w:specVanish w:val="0"/>
        </w:rPr>
        <w:t>(a)</w:t>
      </w:r>
      <w:r w:rsidRPr="000F5E26">
        <w:rPr>
          <w:rStyle w:val="legds2"/>
          <w:rFonts w:ascii="Arial" w:hAnsi="Arial" w:cs="Arial"/>
          <w:i/>
          <w:iCs/>
          <w:sz w:val="22"/>
          <w:szCs w:val="22"/>
          <w:specVanish w:val="0"/>
        </w:rPr>
        <w:tab/>
      </w:r>
      <w:r w:rsidRPr="000F5E26">
        <w:rPr>
          <w:rFonts w:ascii="Arial" w:hAnsi="Arial" w:cs="Arial"/>
          <w:i/>
          <w:iCs/>
          <w:sz w:val="22"/>
          <w:szCs w:val="22"/>
        </w:rPr>
        <w:t>is necessary for reasons of public interest in the area of public health, and</w:t>
      </w:r>
    </w:p>
    <w:p w14:paraId="380C63E9" w14:textId="08865F6D" w:rsidR="007E53C8" w:rsidRDefault="007E53C8" w:rsidP="007E53C8">
      <w:pPr>
        <w:pStyle w:val="legclearfix2"/>
        <w:spacing w:after="0" w:line="240" w:lineRule="auto"/>
        <w:ind w:left="720" w:firstLine="720"/>
        <w:rPr>
          <w:rFonts w:ascii="Arial" w:hAnsi="Arial" w:cs="Arial"/>
          <w:i/>
          <w:iCs/>
          <w:sz w:val="22"/>
          <w:szCs w:val="22"/>
        </w:rPr>
      </w:pPr>
      <w:r w:rsidRPr="000F5E26">
        <w:rPr>
          <w:rFonts w:ascii="Arial" w:hAnsi="Arial" w:cs="Arial"/>
          <w:i/>
          <w:iCs/>
          <w:sz w:val="22"/>
          <w:szCs w:val="22"/>
        </w:rPr>
        <w:t>(b)</w:t>
      </w:r>
      <w:r w:rsidRPr="000F5E26">
        <w:rPr>
          <w:rFonts w:ascii="Arial" w:hAnsi="Arial" w:cs="Arial"/>
          <w:i/>
          <w:iCs/>
          <w:sz w:val="22"/>
          <w:szCs w:val="22"/>
        </w:rPr>
        <w:tab/>
        <w:t>is carried out—</w:t>
      </w:r>
    </w:p>
    <w:p w14:paraId="260790CC" w14:textId="77777777" w:rsidR="000F5E26" w:rsidRPr="000F5E26" w:rsidRDefault="000F5E26" w:rsidP="007E53C8">
      <w:pPr>
        <w:pStyle w:val="legclearfix2"/>
        <w:spacing w:after="0" w:line="240" w:lineRule="auto"/>
        <w:ind w:left="720" w:firstLine="720"/>
        <w:rPr>
          <w:rFonts w:ascii="Arial" w:hAnsi="Arial" w:cs="Arial"/>
          <w:i/>
          <w:iCs/>
          <w:sz w:val="22"/>
          <w:szCs w:val="22"/>
        </w:rPr>
      </w:pPr>
    </w:p>
    <w:p w14:paraId="4E61A6CE" w14:textId="14387973" w:rsidR="007E53C8" w:rsidRPr="000F5E26" w:rsidRDefault="007E53C8" w:rsidP="007E53C8">
      <w:pPr>
        <w:pStyle w:val="legclearfix2"/>
        <w:spacing w:after="0" w:line="240" w:lineRule="auto"/>
        <w:ind w:left="1440" w:firstLine="720"/>
        <w:rPr>
          <w:rFonts w:ascii="Arial" w:hAnsi="Arial" w:cs="Arial"/>
          <w:i/>
          <w:iCs/>
          <w:sz w:val="22"/>
          <w:szCs w:val="22"/>
        </w:rPr>
      </w:pPr>
      <w:r w:rsidRPr="000F5E26">
        <w:rPr>
          <w:rStyle w:val="legds2"/>
          <w:rFonts w:ascii="Arial" w:hAnsi="Arial" w:cs="Arial"/>
          <w:i/>
          <w:iCs/>
          <w:sz w:val="22"/>
          <w:szCs w:val="22"/>
          <w:specVanish w:val="0"/>
        </w:rPr>
        <w:t>(i)</w:t>
      </w:r>
      <w:r w:rsidRPr="000F5E26">
        <w:rPr>
          <w:rStyle w:val="legds2"/>
          <w:rFonts w:ascii="Arial" w:hAnsi="Arial" w:cs="Arial"/>
          <w:i/>
          <w:iCs/>
          <w:sz w:val="22"/>
          <w:szCs w:val="22"/>
          <w:specVanish w:val="0"/>
        </w:rPr>
        <w:tab/>
      </w:r>
      <w:r w:rsidRPr="000F5E26">
        <w:rPr>
          <w:rFonts w:ascii="Arial" w:hAnsi="Arial" w:cs="Arial"/>
          <w:i/>
          <w:iCs/>
          <w:sz w:val="22"/>
          <w:szCs w:val="22"/>
        </w:rPr>
        <w:t>by or under the responsibility of a health professional, or</w:t>
      </w:r>
    </w:p>
    <w:p w14:paraId="1348F96A" w14:textId="5597E2FA" w:rsidR="007E53C8" w:rsidRPr="000F5E26" w:rsidRDefault="007E53C8" w:rsidP="007E53C8">
      <w:pPr>
        <w:pStyle w:val="legclearfix2"/>
        <w:spacing w:after="0" w:line="240" w:lineRule="auto"/>
        <w:ind w:left="2880" w:hanging="720"/>
        <w:rPr>
          <w:rFonts w:ascii="Arial" w:hAnsi="Arial" w:cs="Arial"/>
          <w:i/>
          <w:iCs/>
          <w:sz w:val="22"/>
          <w:szCs w:val="22"/>
        </w:rPr>
      </w:pPr>
      <w:r w:rsidRPr="000F5E26">
        <w:rPr>
          <w:rFonts w:ascii="Arial" w:hAnsi="Arial" w:cs="Arial"/>
          <w:i/>
          <w:iCs/>
          <w:sz w:val="22"/>
          <w:szCs w:val="22"/>
        </w:rPr>
        <w:t>(ii)</w:t>
      </w:r>
      <w:r w:rsidRPr="000F5E26">
        <w:rPr>
          <w:rFonts w:ascii="Arial" w:hAnsi="Arial" w:cs="Arial"/>
          <w:i/>
          <w:iCs/>
          <w:sz w:val="22"/>
          <w:szCs w:val="22"/>
        </w:rPr>
        <w:tab/>
        <w:t>by another person who in the circumstances owes a duty of confidentiality under an enactment or rule of law.</w:t>
      </w:r>
    </w:p>
    <w:p w14:paraId="02D58BB9" w14:textId="3EEB857C" w:rsidR="001047C4" w:rsidRDefault="001047C4" w:rsidP="004D7805">
      <w:pPr>
        <w:autoSpaceDE w:val="0"/>
        <w:autoSpaceDN w:val="0"/>
        <w:adjustRightInd w:val="0"/>
        <w:spacing w:after="0" w:line="240" w:lineRule="auto"/>
        <w:ind w:left="720" w:hanging="720"/>
        <w:rPr>
          <w:rFonts w:ascii="Arial" w:hAnsi="Arial" w:cs="Arial"/>
          <w:b/>
          <w:bCs/>
        </w:rPr>
      </w:pPr>
    </w:p>
    <w:p w14:paraId="6C6CB8C4" w14:textId="77777777" w:rsidR="007E53C8" w:rsidRPr="007E53C8" w:rsidRDefault="007E53C8" w:rsidP="004D7805">
      <w:pPr>
        <w:autoSpaceDE w:val="0"/>
        <w:autoSpaceDN w:val="0"/>
        <w:adjustRightInd w:val="0"/>
        <w:spacing w:after="0" w:line="240" w:lineRule="auto"/>
        <w:ind w:left="720" w:hanging="720"/>
        <w:rPr>
          <w:rFonts w:ascii="Arial" w:hAnsi="Arial" w:cs="Arial"/>
          <w:b/>
          <w:bCs/>
        </w:rPr>
      </w:pPr>
    </w:p>
    <w:p w14:paraId="7D987A35" w14:textId="77777777" w:rsidR="00010311" w:rsidRPr="003A491A" w:rsidRDefault="00010311" w:rsidP="00677B07">
      <w:pPr>
        <w:autoSpaceDE w:val="0"/>
        <w:autoSpaceDN w:val="0"/>
        <w:adjustRightInd w:val="0"/>
        <w:spacing w:after="0" w:line="240" w:lineRule="auto"/>
        <w:rPr>
          <w:rFonts w:ascii="Arial" w:hAnsi="Arial" w:cs="Arial"/>
          <w:b/>
          <w:bCs/>
          <w:sz w:val="28"/>
          <w:szCs w:val="28"/>
        </w:rPr>
      </w:pPr>
      <w:r w:rsidRPr="003A491A">
        <w:rPr>
          <w:rFonts w:ascii="Arial" w:hAnsi="Arial" w:cs="Arial"/>
          <w:b/>
          <w:bCs/>
          <w:sz w:val="28"/>
          <w:szCs w:val="28"/>
        </w:rPr>
        <w:t>Source and type of information being processed</w:t>
      </w:r>
    </w:p>
    <w:p w14:paraId="5D953478" w14:textId="67896578" w:rsidR="00010311" w:rsidRDefault="00010311" w:rsidP="00010311">
      <w:pPr>
        <w:autoSpaceDE w:val="0"/>
        <w:autoSpaceDN w:val="0"/>
        <w:adjustRightInd w:val="0"/>
        <w:spacing w:after="0" w:line="240" w:lineRule="auto"/>
        <w:rPr>
          <w:rFonts w:ascii="Arial" w:hAnsi="Arial" w:cs="Arial"/>
          <w:bCs/>
        </w:rPr>
      </w:pPr>
    </w:p>
    <w:p w14:paraId="10A3ACDD" w14:textId="0720CCF4" w:rsidR="00582007" w:rsidRDefault="00010311" w:rsidP="00010311">
      <w:pPr>
        <w:autoSpaceDE w:val="0"/>
        <w:autoSpaceDN w:val="0"/>
        <w:adjustRightInd w:val="0"/>
        <w:spacing w:after="0" w:line="240" w:lineRule="auto"/>
        <w:rPr>
          <w:rFonts w:ascii="Arial" w:hAnsi="Arial" w:cs="Arial"/>
          <w:bCs/>
        </w:rPr>
      </w:pPr>
      <w:r>
        <w:rPr>
          <w:rFonts w:ascii="Arial" w:hAnsi="Arial" w:cs="Arial"/>
          <w:bCs/>
        </w:rPr>
        <w:tab/>
      </w:r>
      <w:r w:rsidRPr="00582007">
        <w:rPr>
          <w:rFonts w:ascii="Arial" w:hAnsi="Arial" w:cs="Arial"/>
          <w:b/>
        </w:rPr>
        <w:t>Information your school may share with other</w:t>
      </w:r>
      <w:r w:rsidR="001721FA">
        <w:rPr>
          <w:rFonts w:ascii="Arial" w:hAnsi="Arial" w:cs="Arial"/>
          <w:b/>
        </w:rPr>
        <w:t xml:space="preserve"> organisations</w:t>
      </w:r>
      <w:r w:rsidRPr="00010311">
        <w:rPr>
          <w:rFonts w:ascii="Arial" w:hAnsi="Arial" w:cs="Arial"/>
          <w:bCs/>
        </w:rPr>
        <w:t xml:space="preserve"> </w:t>
      </w:r>
    </w:p>
    <w:p w14:paraId="038F354A" w14:textId="77777777" w:rsidR="00582007" w:rsidRDefault="00582007" w:rsidP="00010311">
      <w:pPr>
        <w:autoSpaceDE w:val="0"/>
        <w:autoSpaceDN w:val="0"/>
        <w:adjustRightInd w:val="0"/>
        <w:spacing w:after="0" w:line="240" w:lineRule="auto"/>
        <w:rPr>
          <w:rFonts w:ascii="Arial" w:hAnsi="Arial" w:cs="Arial"/>
          <w:bCs/>
        </w:rPr>
      </w:pPr>
    </w:p>
    <w:p w14:paraId="2029F5E6" w14:textId="3920AF38" w:rsidR="000F5E26" w:rsidRDefault="00582007" w:rsidP="000F5E26">
      <w:pPr>
        <w:autoSpaceDE w:val="0"/>
        <w:autoSpaceDN w:val="0"/>
        <w:adjustRightInd w:val="0"/>
        <w:spacing w:after="0" w:line="240" w:lineRule="auto"/>
        <w:ind w:left="720"/>
        <w:rPr>
          <w:rFonts w:ascii="Arial" w:hAnsi="Arial" w:cs="Arial"/>
          <w:bCs/>
        </w:rPr>
      </w:pPr>
      <w:r w:rsidRPr="00EF16C6">
        <w:rPr>
          <w:rFonts w:ascii="Arial" w:hAnsi="Arial" w:cs="Arial"/>
          <w:bCs/>
        </w:rPr>
        <w:t>If you require a COVID-19 test</w:t>
      </w:r>
      <w:r w:rsidR="004A5274">
        <w:rPr>
          <w:rFonts w:ascii="Arial" w:hAnsi="Arial" w:cs="Arial"/>
          <w:bCs/>
        </w:rPr>
        <w:t>,</w:t>
      </w:r>
      <w:r w:rsidRPr="00EF16C6">
        <w:rPr>
          <w:rFonts w:ascii="Arial" w:hAnsi="Arial" w:cs="Arial"/>
          <w:bCs/>
        </w:rPr>
        <w:t xml:space="preserve"> and meet the criteria, </w:t>
      </w:r>
      <w:r w:rsidR="004A5274">
        <w:rPr>
          <w:rFonts w:ascii="Arial" w:hAnsi="Arial" w:cs="Arial"/>
          <w:bCs/>
        </w:rPr>
        <w:t>your</w:t>
      </w:r>
      <w:r w:rsidRPr="00EF16C6">
        <w:rPr>
          <w:rFonts w:ascii="Arial" w:hAnsi="Arial" w:cs="Arial"/>
          <w:bCs/>
        </w:rPr>
        <w:t xml:space="preserve"> school will share the following information with </w:t>
      </w:r>
      <w:r w:rsidR="00161CAD">
        <w:rPr>
          <w:rFonts w:ascii="Arial" w:hAnsi="Arial" w:cs="Arial"/>
          <w:bCs/>
        </w:rPr>
        <w:t>BG</w:t>
      </w:r>
      <w:r w:rsidR="00010311" w:rsidRPr="00EF16C6">
        <w:rPr>
          <w:rFonts w:ascii="Arial" w:hAnsi="Arial" w:cs="Arial"/>
          <w:bCs/>
        </w:rPr>
        <w:t>CBC</w:t>
      </w:r>
      <w:r w:rsidR="000F5E26">
        <w:rPr>
          <w:rFonts w:ascii="Arial" w:hAnsi="Arial" w:cs="Arial"/>
          <w:bCs/>
        </w:rPr>
        <w:t xml:space="preserve">: </w:t>
      </w:r>
    </w:p>
    <w:p w14:paraId="2685B489" w14:textId="77777777" w:rsidR="000B182D" w:rsidRDefault="000B182D" w:rsidP="000F5E26">
      <w:pPr>
        <w:autoSpaceDE w:val="0"/>
        <w:autoSpaceDN w:val="0"/>
        <w:adjustRightInd w:val="0"/>
        <w:spacing w:after="0" w:line="240" w:lineRule="auto"/>
        <w:ind w:left="720"/>
        <w:rPr>
          <w:rFonts w:ascii="Arial" w:hAnsi="Arial" w:cs="Arial"/>
          <w:bCs/>
        </w:rPr>
      </w:pPr>
    </w:p>
    <w:p w14:paraId="485CD2C0" w14:textId="74C87728" w:rsidR="00695656" w:rsidRPr="000F5E26" w:rsidRDefault="000F5E26" w:rsidP="000F5E26">
      <w:pPr>
        <w:pStyle w:val="ListParagraph"/>
        <w:numPr>
          <w:ilvl w:val="0"/>
          <w:numId w:val="13"/>
        </w:numPr>
        <w:autoSpaceDE w:val="0"/>
        <w:autoSpaceDN w:val="0"/>
        <w:adjustRightInd w:val="0"/>
        <w:spacing w:after="0" w:line="240" w:lineRule="auto"/>
        <w:rPr>
          <w:rFonts w:ascii="Arial" w:hAnsi="Arial" w:cs="Arial"/>
          <w:bCs/>
        </w:rPr>
      </w:pPr>
      <w:r>
        <w:rPr>
          <w:rFonts w:ascii="Arial" w:hAnsi="Arial" w:cs="Arial"/>
          <w:bCs/>
        </w:rPr>
        <w:t>N</w:t>
      </w:r>
      <w:r w:rsidR="00582007" w:rsidRPr="000F5E26">
        <w:rPr>
          <w:rFonts w:ascii="Arial" w:hAnsi="Arial" w:cs="Arial"/>
          <w:bCs/>
        </w:rPr>
        <w:t xml:space="preserve">ame, </w:t>
      </w:r>
      <w:r w:rsidR="00695656" w:rsidRPr="000F5E26">
        <w:rPr>
          <w:rFonts w:ascii="Arial" w:hAnsi="Arial" w:cs="Arial"/>
          <w:bCs/>
        </w:rPr>
        <w:t>and date of birth</w:t>
      </w:r>
    </w:p>
    <w:p w14:paraId="2AA34826" w14:textId="5E2D688C" w:rsidR="00010311" w:rsidRPr="00695656" w:rsidRDefault="000F5E26" w:rsidP="00695656">
      <w:pPr>
        <w:pStyle w:val="ListParagraph"/>
        <w:numPr>
          <w:ilvl w:val="0"/>
          <w:numId w:val="9"/>
        </w:numPr>
        <w:autoSpaceDE w:val="0"/>
        <w:autoSpaceDN w:val="0"/>
        <w:adjustRightInd w:val="0"/>
        <w:spacing w:after="0" w:line="240" w:lineRule="auto"/>
        <w:rPr>
          <w:rFonts w:ascii="Arial" w:hAnsi="Arial" w:cs="Arial"/>
          <w:bCs/>
        </w:rPr>
      </w:pPr>
      <w:r>
        <w:rPr>
          <w:rFonts w:ascii="Arial" w:hAnsi="Arial" w:cs="Arial"/>
          <w:bCs/>
        </w:rPr>
        <w:t>A</w:t>
      </w:r>
      <w:r w:rsidR="00582007" w:rsidRPr="00695656">
        <w:rPr>
          <w:rFonts w:ascii="Arial" w:hAnsi="Arial" w:cs="Arial"/>
          <w:bCs/>
        </w:rPr>
        <w:t xml:space="preserve">ddress, </w:t>
      </w:r>
      <w:r w:rsidR="00695656" w:rsidRPr="00695656">
        <w:rPr>
          <w:rFonts w:ascii="Arial" w:hAnsi="Arial" w:cs="Arial"/>
          <w:bCs/>
        </w:rPr>
        <w:t xml:space="preserve">postcode and contact </w:t>
      </w:r>
      <w:r w:rsidR="00582007" w:rsidRPr="00695656">
        <w:rPr>
          <w:rFonts w:ascii="Arial" w:hAnsi="Arial" w:cs="Arial"/>
          <w:bCs/>
        </w:rPr>
        <w:t xml:space="preserve">mobile </w:t>
      </w:r>
      <w:r w:rsidR="001579BE">
        <w:rPr>
          <w:rFonts w:ascii="Arial" w:hAnsi="Arial" w:cs="Arial"/>
          <w:bCs/>
        </w:rPr>
        <w:t>n</w:t>
      </w:r>
      <w:r w:rsidR="00582007" w:rsidRPr="00695656">
        <w:rPr>
          <w:rFonts w:ascii="Arial" w:hAnsi="Arial" w:cs="Arial"/>
          <w:bCs/>
        </w:rPr>
        <w:t>o</w:t>
      </w:r>
    </w:p>
    <w:p w14:paraId="52D9A121" w14:textId="5E97124C" w:rsidR="00582007" w:rsidRPr="00695656" w:rsidRDefault="000F5E26" w:rsidP="00695656">
      <w:pPr>
        <w:pStyle w:val="ListParagraph"/>
        <w:numPr>
          <w:ilvl w:val="0"/>
          <w:numId w:val="9"/>
        </w:numPr>
        <w:autoSpaceDE w:val="0"/>
        <w:autoSpaceDN w:val="0"/>
        <w:adjustRightInd w:val="0"/>
        <w:spacing w:after="0" w:line="240" w:lineRule="auto"/>
        <w:rPr>
          <w:rFonts w:ascii="Arial" w:hAnsi="Arial" w:cs="Arial"/>
          <w:bCs/>
        </w:rPr>
      </w:pPr>
      <w:r>
        <w:rPr>
          <w:rFonts w:ascii="Arial" w:hAnsi="Arial" w:cs="Arial"/>
          <w:bCs/>
        </w:rPr>
        <w:t>S</w:t>
      </w:r>
      <w:r w:rsidR="00582007" w:rsidRPr="00695656">
        <w:rPr>
          <w:rFonts w:ascii="Arial" w:hAnsi="Arial" w:cs="Arial"/>
          <w:bCs/>
        </w:rPr>
        <w:t xml:space="preserve">chool </w:t>
      </w:r>
      <w:r>
        <w:rPr>
          <w:rFonts w:ascii="Arial" w:hAnsi="Arial" w:cs="Arial"/>
          <w:bCs/>
        </w:rPr>
        <w:t xml:space="preserve">attending </w:t>
      </w:r>
      <w:r w:rsidR="00582007" w:rsidRPr="00695656">
        <w:rPr>
          <w:rFonts w:ascii="Arial" w:hAnsi="Arial" w:cs="Arial"/>
          <w:bCs/>
        </w:rPr>
        <w:t xml:space="preserve">and </w:t>
      </w:r>
      <w:r>
        <w:rPr>
          <w:rFonts w:ascii="Arial" w:hAnsi="Arial" w:cs="Arial"/>
          <w:bCs/>
        </w:rPr>
        <w:t>Y</w:t>
      </w:r>
      <w:r w:rsidR="00582007" w:rsidRPr="00695656">
        <w:rPr>
          <w:rFonts w:ascii="Arial" w:hAnsi="Arial" w:cs="Arial"/>
          <w:bCs/>
        </w:rPr>
        <w:t xml:space="preserve">ear </w:t>
      </w:r>
      <w:r>
        <w:rPr>
          <w:rFonts w:ascii="Arial" w:hAnsi="Arial" w:cs="Arial"/>
          <w:bCs/>
        </w:rPr>
        <w:t>G</w:t>
      </w:r>
      <w:r w:rsidR="00582007" w:rsidRPr="00695656">
        <w:rPr>
          <w:rFonts w:ascii="Arial" w:hAnsi="Arial" w:cs="Arial"/>
          <w:bCs/>
        </w:rPr>
        <w:t>roup</w:t>
      </w:r>
    </w:p>
    <w:p w14:paraId="4A30FB21" w14:textId="6D1FDC1F" w:rsidR="00582007" w:rsidRPr="00695656" w:rsidRDefault="000F5E26" w:rsidP="00695656">
      <w:pPr>
        <w:pStyle w:val="ListParagraph"/>
        <w:numPr>
          <w:ilvl w:val="0"/>
          <w:numId w:val="9"/>
        </w:numPr>
        <w:autoSpaceDE w:val="0"/>
        <w:autoSpaceDN w:val="0"/>
        <w:adjustRightInd w:val="0"/>
        <w:spacing w:after="0" w:line="240" w:lineRule="auto"/>
        <w:rPr>
          <w:rFonts w:ascii="Arial" w:hAnsi="Arial" w:cs="Arial"/>
          <w:bCs/>
        </w:rPr>
      </w:pPr>
      <w:r>
        <w:rPr>
          <w:rFonts w:ascii="Arial" w:hAnsi="Arial" w:cs="Arial"/>
          <w:bCs/>
        </w:rPr>
        <w:t>Your s</w:t>
      </w:r>
      <w:r w:rsidR="00582007" w:rsidRPr="00695656">
        <w:rPr>
          <w:rFonts w:ascii="Arial" w:hAnsi="Arial" w:cs="Arial"/>
          <w:bCs/>
        </w:rPr>
        <w:t>ymptoms</w:t>
      </w:r>
    </w:p>
    <w:p w14:paraId="3699DFC1" w14:textId="2CD8557B" w:rsidR="00695656" w:rsidRPr="00695656" w:rsidRDefault="00695656" w:rsidP="00695656">
      <w:pPr>
        <w:pStyle w:val="ListParagraph"/>
        <w:numPr>
          <w:ilvl w:val="0"/>
          <w:numId w:val="9"/>
        </w:numPr>
        <w:autoSpaceDE w:val="0"/>
        <w:autoSpaceDN w:val="0"/>
        <w:adjustRightInd w:val="0"/>
        <w:spacing w:after="0" w:line="240" w:lineRule="auto"/>
        <w:rPr>
          <w:rFonts w:ascii="Arial" w:hAnsi="Arial" w:cs="Arial"/>
          <w:bCs/>
        </w:rPr>
      </w:pPr>
      <w:r w:rsidRPr="00695656">
        <w:rPr>
          <w:rFonts w:ascii="Arial" w:hAnsi="Arial" w:cs="Arial"/>
          <w:bCs/>
        </w:rPr>
        <w:t>Whether a home test is necessary</w:t>
      </w:r>
    </w:p>
    <w:p w14:paraId="3D877887" w14:textId="1127A578" w:rsidR="00582007" w:rsidRDefault="00582007" w:rsidP="00010311">
      <w:pPr>
        <w:autoSpaceDE w:val="0"/>
        <w:autoSpaceDN w:val="0"/>
        <w:adjustRightInd w:val="0"/>
        <w:spacing w:after="0" w:line="240" w:lineRule="auto"/>
        <w:rPr>
          <w:rFonts w:ascii="Arial" w:hAnsi="Arial" w:cs="Arial"/>
          <w:bCs/>
        </w:rPr>
      </w:pPr>
    </w:p>
    <w:p w14:paraId="16B69AA2" w14:textId="4773934E" w:rsidR="00582007" w:rsidRDefault="00582007" w:rsidP="00695656">
      <w:pPr>
        <w:autoSpaceDE w:val="0"/>
        <w:autoSpaceDN w:val="0"/>
        <w:adjustRightInd w:val="0"/>
        <w:spacing w:after="0" w:line="240" w:lineRule="auto"/>
        <w:ind w:left="720" w:hanging="720"/>
        <w:rPr>
          <w:rFonts w:ascii="Arial" w:hAnsi="Arial" w:cs="Arial"/>
        </w:rPr>
      </w:pPr>
      <w:r>
        <w:rPr>
          <w:rFonts w:ascii="Arial" w:hAnsi="Arial" w:cs="Arial"/>
          <w:bCs/>
        </w:rPr>
        <w:tab/>
        <w:t>Th</w:t>
      </w:r>
      <w:r w:rsidR="000F5E26">
        <w:rPr>
          <w:rFonts w:ascii="Arial" w:hAnsi="Arial" w:cs="Arial"/>
          <w:bCs/>
        </w:rPr>
        <w:t>e</w:t>
      </w:r>
      <w:r>
        <w:rPr>
          <w:rFonts w:ascii="Arial" w:hAnsi="Arial" w:cs="Arial"/>
          <w:bCs/>
        </w:rPr>
        <w:t xml:space="preserve"> information </w:t>
      </w:r>
      <w:r w:rsidR="000F5E26">
        <w:rPr>
          <w:rFonts w:ascii="Arial" w:hAnsi="Arial" w:cs="Arial"/>
          <w:bCs/>
        </w:rPr>
        <w:t>shared is</w:t>
      </w:r>
      <w:r>
        <w:rPr>
          <w:rFonts w:ascii="Arial" w:hAnsi="Arial" w:cs="Arial"/>
          <w:bCs/>
        </w:rPr>
        <w:t xml:space="preserve"> obtained from </w:t>
      </w:r>
      <w:r w:rsidR="000F5E26">
        <w:rPr>
          <w:rFonts w:ascii="Arial" w:hAnsi="Arial" w:cs="Arial"/>
          <w:bCs/>
        </w:rPr>
        <w:t>Pupil R</w:t>
      </w:r>
      <w:r>
        <w:rPr>
          <w:rFonts w:ascii="Arial" w:hAnsi="Arial" w:cs="Arial"/>
          <w:bCs/>
        </w:rPr>
        <w:t xml:space="preserve">ecords </w:t>
      </w:r>
      <w:r w:rsidR="000F5E26">
        <w:rPr>
          <w:rFonts w:ascii="Arial" w:hAnsi="Arial" w:cs="Arial"/>
          <w:bCs/>
        </w:rPr>
        <w:t>held or</w:t>
      </w:r>
      <w:r>
        <w:rPr>
          <w:rFonts w:ascii="Arial" w:hAnsi="Arial" w:cs="Arial"/>
          <w:bCs/>
        </w:rPr>
        <w:t xml:space="preserve"> </w:t>
      </w:r>
      <w:r w:rsidR="000F5E26">
        <w:rPr>
          <w:rFonts w:ascii="Arial" w:hAnsi="Arial" w:cs="Arial"/>
          <w:bCs/>
        </w:rPr>
        <w:t xml:space="preserve">directly </w:t>
      </w:r>
      <w:r>
        <w:rPr>
          <w:rFonts w:ascii="Arial" w:hAnsi="Arial" w:cs="Arial"/>
          <w:bCs/>
        </w:rPr>
        <w:t xml:space="preserve">from </w:t>
      </w:r>
      <w:r w:rsidR="00695656" w:rsidRPr="003D48D4">
        <w:rPr>
          <w:rFonts w:ascii="Arial" w:hAnsi="Arial" w:cs="Arial"/>
        </w:rPr>
        <w:t xml:space="preserve">parents/carers and </w:t>
      </w:r>
      <w:r w:rsidR="001579BE">
        <w:rPr>
          <w:rFonts w:ascii="Arial" w:hAnsi="Arial" w:cs="Arial"/>
        </w:rPr>
        <w:t>pupil</w:t>
      </w:r>
      <w:r w:rsidR="00695656" w:rsidRPr="003D48D4">
        <w:rPr>
          <w:rFonts w:ascii="Arial" w:hAnsi="Arial" w:cs="Arial"/>
        </w:rPr>
        <w:t xml:space="preserve"> </w:t>
      </w:r>
      <w:r w:rsidR="000F5E26">
        <w:rPr>
          <w:rFonts w:ascii="Arial" w:hAnsi="Arial" w:cs="Arial"/>
        </w:rPr>
        <w:t>(</w:t>
      </w:r>
      <w:r w:rsidR="00695656" w:rsidRPr="003D48D4">
        <w:rPr>
          <w:rFonts w:ascii="Arial" w:hAnsi="Arial" w:cs="Arial"/>
        </w:rPr>
        <w:t>if age appropriate)</w:t>
      </w:r>
      <w:r w:rsidR="00695656">
        <w:rPr>
          <w:rFonts w:ascii="Arial" w:hAnsi="Arial" w:cs="Arial"/>
        </w:rPr>
        <w:t xml:space="preserve"> through the referral process.</w:t>
      </w:r>
    </w:p>
    <w:p w14:paraId="5B3948CD" w14:textId="3FAAC6FA" w:rsidR="000F5E26" w:rsidRDefault="000F5E26" w:rsidP="000F5E26">
      <w:pPr>
        <w:autoSpaceDE w:val="0"/>
        <w:autoSpaceDN w:val="0"/>
        <w:adjustRightInd w:val="0"/>
        <w:spacing w:after="0" w:line="240" w:lineRule="auto"/>
        <w:rPr>
          <w:rFonts w:ascii="Arial" w:hAnsi="Arial" w:cs="Arial"/>
        </w:rPr>
      </w:pPr>
    </w:p>
    <w:p w14:paraId="1DDF4BBB" w14:textId="6A1D6760" w:rsidR="000F5E26" w:rsidRPr="00EF16C6" w:rsidRDefault="00161CAD" w:rsidP="000F5E26">
      <w:pPr>
        <w:autoSpaceDE w:val="0"/>
        <w:autoSpaceDN w:val="0"/>
        <w:adjustRightInd w:val="0"/>
        <w:spacing w:after="0" w:line="240" w:lineRule="auto"/>
        <w:ind w:left="720"/>
        <w:rPr>
          <w:rFonts w:ascii="Arial" w:hAnsi="Arial" w:cs="Arial"/>
        </w:rPr>
      </w:pPr>
      <w:r>
        <w:rPr>
          <w:rFonts w:ascii="Arial" w:hAnsi="Arial" w:cs="Arial"/>
          <w:bCs/>
        </w:rPr>
        <w:t>BG</w:t>
      </w:r>
      <w:r w:rsidR="000F5E26">
        <w:rPr>
          <w:rFonts w:ascii="Arial" w:hAnsi="Arial" w:cs="Arial"/>
          <w:bCs/>
        </w:rPr>
        <w:t>CBC collate</w:t>
      </w:r>
      <w:r w:rsidR="000F5E26" w:rsidRPr="00EF16C6">
        <w:rPr>
          <w:rFonts w:ascii="Arial" w:hAnsi="Arial" w:cs="Arial"/>
          <w:bCs/>
        </w:rPr>
        <w:t xml:space="preserve"> information from all schools within the </w:t>
      </w:r>
      <w:r>
        <w:rPr>
          <w:rFonts w:ascii="Arial" w:hAnsi="Arial" w:cs="Arial"/>
          <w:bCs/>
        </w:rPr>
        <w:t>Blaenau Gwent County Borough</w:t>
      </w:r>
      <w:r w:rsidR="000F5E26">
        <w:rPr>
          <w:rFonts w:ascii="Arial" w:hAnsi="Arial" w:cs="Arial"/>
          <w:bCs/>
        </w:rPr>
        <w:t xml:space="preserve"> and share this </w:t>
      </w:r>
      <w:r w:rsidR="000F5E26" w:rsidRPr="00EF16C6">
        <w:rPr>
          <w:rFonts w:ascii="Arial" w:hAnsi="Arial" w:cs="Arial"/>
          <w:bCs/>
        </w:rPr>
        <w:t>information with ABUHB</w:t>
      </w:r>
      <w:r w:rsidR="000F5E26">
        <w:rPr>
          <w:rFonts w:ascii="Arial" w:hAnsi="Arial" w:cs="Arial"/>
          <w:bCs/>
        </w:rPr>
        <w:t xml:space="preserve"> to arrange for a swap to be taken for the purpose of testing for COVID-19.</w:t>
      </w:r>
    </w:p>
    <w:p w14:paraId="3805E8B4" w14:textId="3BB90931" w:rsidR="00695656" w:rsidRDefault="00695656" w:rsidP="00010311">
      <w:pPr>
        <w:autoSpaceDE w:val="0"/>
        <w:autoSpaceDN w:val="0"/>
        <w:adjustRightInd w:val="0"/>
        <w:spacing w:after="0" w:line="240" w:lineRule="auto"/>
        <w:rPr>
          <w:rFonts w:ascii="Arial" w:hAnsi="Arial" w:cs="Arial"/>
          <w:b/>
          <w:bCs/>
        </w:rPr>
      </w:pPr>
    </w:p>
    <w:p w14:paraId="44A26F5F" w14:textId="77777777" w:rsidR="00C3437E" w:rsidRDefault="00C3437E" w:rsidP="00010311">
      <w:pPr>
        <w:autoSpaceDE w:val="0"/>
        <w:autoSpaceDN w:val="0"/>
        <w:adjustRightInd w:val="0"/>
        <w:spacing w:after="0" w:line="240" w:lineRule="auto"/>
        <w:rPr>
          <w:rFonts w:ascii="Arial" w:hAnsi="Arial" w:cs="Arial"/>
          <w:bCs/>
        </w:rPr>
      </w:pPr>
    </w:p>
    <w:p w14:paraId="02F99E8F" w14:textId="5F7B3B1A" w:rsidR="00582007" w:rsidRPr="00582007" w:rsidRDefault="00582007" w:rsidP="00010311">
      <w:pPr>
        <w:autoSpaceDE w:val="0"/>
        <w:autoSpaceDN w:val="0"/>
        <w:adjustRightInd w:val="0"/>
        <w:spacing w:after="0" w:line="240" w:lineRule="auto"/>
        <w:rPr>
          <w:rFonts w:ascii="Arial" w:hAnsi="Arial" w:cs="Arial"/>
          <w:b/>
        </w:rPr>
      </w:pPr>
      <w:r>
        <w:rPr>
          <w:rFonts w:ascii="Arial" w:hAnsi="Arial" w:cs="Arial"/>
          <w:bCs/>
        </w:rPr>
        <w:tab/>
      </w:r>
      <w:r w:rsidRPr="00582007">
        <w:rPr>
          <w:rFonts w:ascii="Arial" w:hAnsi="Arial" w:cs="Arial"/>
          <w:b/>
        </w:rPr>
        <w:t>Information your school may receive from other</w:t>
      </w:r>
      <w:r w:rsidR="001721FA">
        <w:rPr>
          <w:rFonts w:ascii="Arial" w:hAnsi="Arial" w:cs="Arial"/>
          <w:b/>
        </w:rPr>
        <w:t xml:space="preserve"> organisations</w:t>
      </w:r>
    </w:p>
    <w:p w14:paraId="7F9A2B71" w14:textId="77777777" w:rsidR="00010311" w:rsidRPr="00582007" w:rsidRDefault="00010311" w:rsidP="00010311">
      <w:pPr>
        <w:autoSpaceDE w:val="0"/>
        <w:autoSpaceDN w:val="0"/>
        <w:adjustRightInd w:val="0"/>
        <w:spacing w:after="0" w:line="240" w:lineRule="auto"/>
        <w:rPr>
          <w:rFonts w:ascii="Arial" w:hAnsi="Arial" w:cs="Arial"/>
          <w:b/>
        </w:rPr>
      </w:pPr>
    </w:p>
    <w:p w14:paraId="724BEC94" w14:textId="6F57A8D4" w:rsidR="00010311" w:rsidRPr="00C33D58" w:rsidRDefault="00695656" w:rsidP="001721FA">
      <w:pPr>
        <w:pStyle w:val="ListParagraph"/>
        <w:numPr>
          <w:ilvl w:val="0"/>
          <w:numId w:val="10"/>
        </w:numPr>
        <w:autoSpaceDE w:val="0"/>
        <w:autoSpaceDN w:val="0"/>
        <w:adjustRightInd w:val="0"/>
        <w:spacing w:after="0" w:line="240" w:lineRule="auto"/>
        <w:rPr>
          <w:rFonts w:ascii="Arial" w:hAnsi="Arial" w:cs="Arial"/>
        </w:rPr>
      </w:pPr>
      <w:r w:rsidRPr="00C33D58">
        <w:rPr>
          <w:rFonts w:ascii="Arial" w:hAnsi="Arial" w:cs="Arial"/>
        </w:rPr>
        <w:t>If you did not attend your COVID-19 test appointment</w:t>
      </w:r>
      <w:r w:rsidR="00C33D58" w:rsidRPr="00C33D58">
        <w:rPr>
          <w:rFonts w:ascii="Arial" w:hAnsi="Arial" w:cs="Arial"/>
        </w:rPr>
        <w:t>:</w:t>
      </w:r>
    </w:p>
    <w:p w14:paraId="0C694296" w14:textId="3D2C1B9B" w:rsidR="00695656" w:rsidRPr="00C33D58" w:rsidRDefault="00695656" w:rsidP="00582007">
      <w:pPr>
        <w:autoSpaceDE w:val="0"/>
        <w:autoSpaceDN w:val="0"/>
        <w:adjustRightInd w:val="0"/>
        <w:spacing w:after="0" w:line="240" w:lineRule="auto"/>
        <w:rPr>
          <w:rFonts w:ascii="Arial" w:hAnsi="Arial" w:cs="Arial"/>
        </w:rPr>
      </w:pPr>
    </w:p>
    <w:p w14:paraId="602BDC1A" w14:textId="387ADB29" w:rsidR="00695656" w:rsidRPr="00C33D58" w:rsidRDefault="00695656" w:rsidP="00C33D58">
      <w:pPr>
        <w:autoSpaceDE w:val="0"/>
        <w:autoSpaceDN w:val="0"/>
        <w:adjustRightInd w:val="0"/>
        <w:spacing w:after="0" w:line="240" w:lineRule="auto"/>
        <w:ind w:left="1060" w:hanging="720"/>
        <w:rPr>
          <w:rFonts w:ascii="Arial" w:hAnsi="Arial" w:cs="Arial"/>
        </w:rPr>
      </w:pPr>
      <w:r w:rsidRPr="00C33D58">
        <w:rPr>
          <w:rFonts w:ascii="Arial" w:hAnsi="Arial" w:cs="Arial"/>
        </w:rPr>
        <w:tab/>
        <w:t>This information</w:t>
      </w:r>
      <w:r w:rsidR="001721FA" w:rsidRPr="00C33D58">
        <w:rPr>
          <w:rFonts w:ascii="Arial" w:hAnsi="Arial" w:cs="Arial"/>
        </w:rPr>
        <w:t xml:space="preserve">, if obtained, would have been provided to the school by </w:t>
      </w:r>
      <w:r w:rsidR="00161CAD">
        <w:rPr>
          <w:rFonts w:ascii="Arial" w:hAnsi="Arial" w:cs="Arial"/>
        </w:rPr>
        <w:t>BG</w:t>
      </w:r>
      <w:r w:rsidR="001721FA" w:rsidRPr="00C33D58">
        <w:rPr>
          <w:rFonts w:ascii="Arial" w:hAnsi="Arial" w:cs="Arial"/>
        </w:rPr>
        <w:t xml:space="preserve">CBC, who would have obtained this information from </w:t>
      </w:r>
      <w:r w:rsidR="00646CB7" w:rsidRPr="00C33D58">
        <w:rPr>
          <w:rFonts w:ascii="Arial" w:hAnsi="Arial" w:cs="Arial"/>
        </w:rPr>
        <w:t xml:space="preserve">ABUHB / </w:t>
      </w:r>
      <w:r w:rsidR="00284ACA" w:rsidRPr="00C33D58">
        <w:rPr>
          <w:rFonts w:ascii="Arial" w:hAnsi="Arial" w:cs="Arial"/>
        </w:rPr>
        <w:t>PHW</w:t>
      </w:r>
      <w:r w:rsidR="001721FA" w:rsidRPr="00C33D58">
        <w:rPr>
          <w:rFonts w:ascii="Arial" w:hAnsi="Arial" w:cs="Arial"/>
        </w:rPr>
        <w:t>.</w:t>
      </w:r>
    </w:p>
    <w:p w14:paraId="4D041C01" w14:textId="31B32D54" w:rsidR="001721FA" w:rsidRPr="00C33D58" w:rsidRDefault="001721FA" w:rsidP="00582007">
      <w:pPr>
        <w:autoSpaceDE w:val="0"/>
        <w:autoSpaceDN w:val="0"/>
        <w:adjustRightInd w:val="0"/>
        <w:spacing w:after="0" w:line="240" w:lineRule="auto"/>
        <w:rPr>
          <w:rFonts w:ascii="Arial" w:hAnsi="Arial" w:cs="Arial"/>
        </w:rPr>
      </w:pPr>
    </w:p>
    <w:p w14:paraId="41DEB69F" w14:textId="592ACA18" w:rsidR="001721FA" w:rsidRPr="00C33D58" w:rsidRDefault="001721FA" w:rsidP="001721FA">
      <w:pPr>
        <w:pStyle w:val="ListParagraph"/>
        <w:numPr>
          <w:ilvl w:val="0"/>
          <w:numId w:val="10"/>
        </w:numPr>
        <w:autoSpaceDE w:val="0"/>
        <w:autoSpaceDN w:val="0"/>
        <w:adjustRightInd w:val="0"/>
        <w:spacing w:after="0" w:line="240" w:lineRule="auto"/>
        <w:rPr>
          <w:rFonts w:ascii="Arial" w:hAnsi="Arial" w:cs="Arial"/>
        </w:rPr>
      </w:pPr>
      <w:r w:rsidRPr="00C33D58">
        <w:rPr>
          <w:rFonts w:ascii="Arial" w:hAnsi="Arial" w:cs="Arial"/>
        </w:rPr>
        <w:t>Your COVID-19 test results</w:t>
      </w:r>
      <w:r w:rsidR="00C33D58" w:rsidRPr="00C33D58">
        <w:rPr>
          <w:rFonts w:ascii="Arial" w:hAnsi="Arial" w:cs="Arial"/>
        </w:rPr>
        <w:t>:</w:t>
      </w:r>
    </w:p>
    <w:p w14:paraId="555DD7C0" w14:textId="15D22E33" w:rsidR="006072C2" w:rsidRPr="00C33D58" w:rsidRDefault="006072C2" w:rsidP="004D7805">
      <w:pPr>
        <w:autoSpaceDE w:val="0"/>
        <w:autoSpaceDN w:val="0"/>
        <w:adjustRightInd w:val="0"/>
        <w:spacing w:after="0" w:line="240" w:lineRule="auto"/>
        <w:ind w:left="720" w:hanging="720"/>
        <w:rPr>
          <w:rFonts w:ascii="Arial" w:hAnsi="Arial" w:cs="Arial"/>
          <w:b/>
          <w:bCs/>
        </w:rPr>
      </w:pPr>
    </w:p>
    <w:p w14:paraId="3B43084F" w14:textId="7A968B66" w:rsidR="00010311" w:rsidRPr="001721FA" w:rsidRDefault="001721FA" w:rsidP="00C33D58">
      <w:pPr>
        <w:autoSpaceDE w:val="0"/>
        <w:autoSpaceDN w:val="0"/>
        <w:adjustRightInd w:val="0"/>
        <w:spacing w:after="0" w:line="240" w:lineRule="auto"/>
        <w:ind w:left="1077"/>
        <w:rPr>
          <w:rFonts w:ascii="Arial" w:hAnsi="Arial" w:cs="Arial"/>
        </w:rPr>
      </w:pPr>
      <w:r w:rsidRPr="00C33D58">
        <w:rPr>
          <w:rFonts w:ascii="Arial" w:hAnsi="Arial" w:cs="Arial"/>
        </w:rPr>
        <w:t>This information may be obtained from your parent/carer (and</w:t>
      </w:r>
      <w:r w:rsidR="00284ACA" w:rsidRPr="00C33D58">
        <w:rPr>
          <w:rFonts w:ascii="Arial" w:hAnsi="Arial" w:cs="Arial"/>
        </w:rPr>
        <w:t>/or</w:t>
      </w:r>
      <w:r w:rsidRPr="00C33D58">
        <w:rPr>
          <w:rFonts w:ascii="Arial" w:hAnsi="Arial" w:cs="Arial"/>
        </w:rPr>
        <w:t xml:space="preserve"> pupil if age appropriate) or from PHW or </w:t>
      </w:r>
      <w:r w:rsidR="00161CAD">
        <w:rPr>
          <w:rFonts w:ascii="Arial" w:hAnsi="Arial" w:cs="Arial"/>
        </w:rPr>
        <w:t>BG</w:t>
      </w:r>
      <w:r w:rsidRPr="00C33D58">
        <w:rPr>
          <w:rFonts w:ascii="Arial" w:hAnsi="Arial" w:cs="Arial"/>
        </w:rPr>
        <w:t>CBC.</w:t>
      </w:r>
    </w:p>
    <w:p w14:paraId="19A8D8F9" w14:textId="22B4ABFD" w:rsidR="00010311" w:rsidRDefault="00010311" w:rsidP="004D7805">
      <w:pPr>
        <w:autoSpaceDE w:val="0"/>
        <w:autoSpaceDN w:val="0"/>
        <w:adjustRightInd w:val="0"/>
        <w:spacing w:after="0" w:line="240" w:lineRule="auto"/>
        <w:ind w:left="720" w:hanging="720"/>
        <w:rPr>
          <w:rFonts w:ascii="Arial" w:hAnsi="Arial" w:cs="Arial"/>
          <w:b/>
          <w:bCs/>
        </w:rPr>
      </w:pPr>
    </w:p>
    <w:p w14:paraId="0836DDCF" w14:textId="77777777" w:rsidR="001721FA" w:rsidRPr="00C459A2" w:rsidRDefault="001721FA" w:rsidP="004D7805">
      <w:pPr>
        <w:autoSpaceDE w:val="0"/>
        <w:autoSpaceDN w:val="0"/>
        <w:adjustRightInd w:val="0"/>
        <w:spacing w:after="0" w:line="240" w:lineRule="auto"/>
        <w:ind w:left="720" w:hanging="720"/>
        <w:rPr>
          <w:rFonts w:ascii="Arial" w:hAnsi="Arial" w:cs="Arial"/>
          <w:b/>
          <w:bCs/>
        </w:rPr>
      </w:pPr>
    </w:p>
    <w:p w14:paraId="0C2ACCA7" w14:textId="77777777" w:rsidR="006072C2" w:rsidRPr="003A491A" w:rsidRDefault="006072C2" w:rsidP="003C35EE">
      <w:pPr>
        <w:autoSpaceDE w:val="0"/>
        <w:autoSpaceDN w:val="0"/>
        <w:adjustRightInd w:val="0"/>
        <w:spacing w:after="0" w:line="240" w:lineRule="auto"/>
        <w:rPr>
          <w:rFonts w:ascii="Arial" w:hAnsi="Arial" w:cs="Arial"/>
          <w:b/>
          <w:bCs/>
          <w:sz w:val="28"/>
          <w:szCs w:val="28"/>
        </w:rPr>
      </w:pPr>
      <w:r w:rsidRPr="003A491A">
        <w:rPr>
          <w:rFonts w:ascii="Arial" w:hAnsi="Arial" w:cs="Arial"/>
          <w:b/>
          <w:bCs/>
          <w:sz w:val="28"/>
          <w:szCs w:val="28"/>
        </w:rPr>
        <w:t>Who will have access to your information</w:t>
      </w:r>
    </w:p>
    <w:p w14:paraId="6C87B060" w14:textId="77777777" w:rsidR="00270618" w:rsidRPr="00C459A2" w:rsidRDefault="00270618" w:rsidP="004D7805">
      <w:pPr>
        <w:autoSpaceDE w:val="0"/>
        <w:autoSpaceDN w:val="0"/>
        <w:adjustRightInd w:val="0"/>
        <w:spacing w:after="0" w:line="240" w:lineRule="auto"/>
        <w:ind w:left="720" w:hanging="720"/>
        <w:rPr>
          <w:rFonts w:ascii="Arial" w:hAnsi="Arial" w:cs="Arial"/>
          <w:b/>
          <w:bCs/>
        </w:rPr>
      </w:pPr>
    </w:p>
    <w:p w14:paraId="2C8655DA" w14:textId="250CF461" w:rsidR="00270618" w:rsidRPr="00C459A2" w:rsidRDefault="00D951E6" w:rsidP="004D7805">
      <w:pPr>
        <w:autoSpaceDE w:val="0"/>
        <w:autoSpaceDN w:val="0"/>
        <w:adjustRightInd w:val="0"/>
        <w:spacing w:after="0" w:line="240" w:lineRule="auto"/>
        <w:ind w:left="720" w:hanging="720"/>
        <w:rPr>
          <w:rFonts w:ascii="Arial" w:hAnsi="Arial" w:cs="Arial"/>
          <w:b/>
          <w:bCs/>
        </w:rPr>
      </w:pPr>
      <w:r w:rsidRPr="00C459A2">
        <w:rPr>
          <w:rFonts w:ascii="Arial" w:hAnsi="Arial" w:cs="Arial"/>
          <w:b/>
          <w:bCs/>
        </w:rPr>
        <w:tab/>
      </w:r>
      <w:r w:rsidR="006072C2" w:rsidRPr="00C459A2">
        <w:rPr>
          <w:rFonts w:ascii="Arial" w:hAnsi="Arial" w:cs="Arial"/>
          <w:b/>
          <w:bCs/>
        </w:rPr>
        <w:t>Identity of Data Controller and Data Protection Officer</w:t>
      </w:r>
    </w:p>
    <w:p w14:paraId="38985327" w14:textId="77777777" w:rsidR="006072C2" w:rsidRPr="00C459A2" w:rsidRDefault="006072C2" w:rsidP="004D7805">
      <w:pPr>
        <w:autoSpaceDE w:val="0"/>
        <w:autoSpaceDN w:val="0"/>
        <w:adjustRightInd w:val="0"/>
        <w:spacing w:after="0" w:line="240" w:lineRule="auto"/>
        <w:ind w:left="720" w:hanging="720"/>
        <w:rPr>
          <w:rFonts w:ascii="Arial" w:hAnsi="Arial" w:cs="Arial"/>
        </w:rPr>
      </w:pPr>
    </w:p>
    <w:p w14:paraId="0905726D" w14:textId="23E0B96E" w:rsidR="001579BE" w:rsidRPr="001579BE" w:rsidRDefault="00656B72" w:rsidP="001579BE">
      <w:pPr>
        <w:autoSpaceDE w:val="0"/>
        <w:autoSpaceDN w:val="0"/>
        <w:adjustRightInd w:val="0"/>
        <w:spacing w:after="0" w:line="240" w:lineRule="auto"/>
        <w:ind w:left="720" w:hanging="720"/>
        <w:rPr>
          <w:rFonts w:ascii="Arial" w:hAnsi="Arial" w:cs="Arial"/>
        </w:rPr>
      </w:pPr>
      <w:r w:rsidRPr="00C459A2">
        <w:rPr>
          <w:rFonts w:ascii="Arial" w:hAnsi="Arial" w:cs="Arial"/>
        </w:rPr>
        <w:tab/>
      </w:r>
      <w:r w:rsidR="001579BE" w:rsidRPr="001579BE">
        <w:rPr>
          <w:rFonts w:ascii="Arial" w:hAnsi="Arial" w:cs="Arial"/>
        </w:rPr>
        <w:t xml:space="preserve">The Data Controller for your information is </w:t>
      </w:r>
      <w:bookmarkStart w:id="1" w:name="_Hlk51774936"/>
      <w:r w:rsidR="001579BE" w:rsidRPr="001579BE">
        <w:rPr>
          <w:rFonts w:ascii="Arial" w:hAnsi="Arial" w:cs="Arial"/>
          <w:bCs/>
        </w:rPr>
        <w:t>the school you</w:t>
      </w:r>
      <w:r w:rsidR="004A5274">
        <w:rPr>
          <w:rFonts w:ascii="Arial" w:hAnsi="Arial" w:cs="Arial"/>
          <w:bCs/>
        </w:rPr>
        <w:t>,</w:t>
      </w:r>
      <w:r w:rsidR="001579BE" w:rsidRPr="001579BE">
        <w:rPr>
          <w:rFonts w:ascii="Arial" w:hAnsi="Arial" w:cs="Arial"/>
          <w:bCs/>
        </w:rPr>
        <w:t xml:space="preserve"> or your child</w:t>
      </w:r>
      <w:r w:rsidR="004A5274">
        <w:rPr>
          <w:rFonts w:ascii="Arial" w:hAnsi="Arial" w:cs="Arial"/>
          <w:bCs/>
        </w:rPr>
        <w:t>,</w:t>
      </w:r>
      <w:r w:rsidR="001579BE" w:rsidRPr="001579BE">
        <w:rPr>
          <w:rFonts w:ascii="Arial" w:hAnsi="Arial" w:cs="Arial"/>
          <w:bCs/>
        </w:rPr>
        <w:t xml:space="preserve"> attends. </w:t>
      </w:r>
      <w:bookmarkEnd w:id="1"/>
    </w:p>
    <w:p w14:paraId="31038150" w14:textId="77777777" w:rsidR="001579BE" w:rsidRPr="001579BE" w:rsidRDefault="001579BE" w:rsidP="001579BE">
      <w:pPr>
        <w:autoSpaceDE w:val="0"/>
        <w:autoSpaceDN w:val="0"/>
        <w:adjustRightInd w:val="0"/>
        <w:spacing w:after="0" w:line="240" w:lineRule="auto"/>
        <w:ind w:left="720" w:hanging="720"/>
        <w:rPr>
          <w:rFonts w:ascii="Arial" w:hAnsi="Arial" w:cs="Arial"/>
        </w:rPr>
      </w:pPr>
    </w:p>
    <w:p w14:paraId="72E14B85" w14:textId="6A166B5E" w:rsidR="001579BE" w:rsidRPr="001579BE" w:rsidRDefault="001579BE" w:rsidP="001579BE">
      <w:pPr>
        <w:autoSpaceDE w:val="0"/>
        <w:autoSpaceDN w:val="0"/>
        <w:adjustRightInd w:val="0"/>
        <w:spacing w:after="0" w:line="240" w:lineRule="auto"/>
        <w:ind w:left="720"/>
        <w:rPr>
          <w:rFonts w:ascii="Arial" w:hAnsi="Arial" w:cs="Arial"/>
        </w:rPr>
      </w:pPr>
      <w:r w:rsidRPr="001579BE">
        <w:rPr>
          <w:rFonts w:ascii="Arial" w:hAnsi="Arial" w:cs="Arial"/>
        </w:rPr>
        <w:t xml:space="preserve">The Data Protection Officer is contracted by the school to </w:t>
      </w:r>
      <w:r w:rsidR="00161CAD">
        <w:rPr>
          <w:rFonts w:ascii="Arial" w:hAnsi="Arial" w:cs="Arial"/>
        </w:rPr>
        <w:t>Blaenau Gwent</w:t>
      </w:r>
      <w:r w:rsidRPr="001579BE">
        <w:rPr>
          <w:rFonts w:ascii="Arial" w:hAnsi="Arial" w:cs="Arial"/>
        </w:rPr>
        <w:t xml:space="preserve"> County Borough Council. You can contact the school Data Protection Officer on 014</w:t>
      </w:r>
      <w:r w:rsidR="00161CAD">
        <w:rPr>
          <w:rFonts w:ascii="Arial" w:hAnsi="Arial" w:cs="Arial"/>
        </w:rPr>
        <w:t>95 35</w:t>
      </w:r>
      <w:r w:rsidR="00A43D79">
        <w:rPr>
          <w:rFonts w:ascii="Arial" w:hAnsi="Arial" w:cs="Arial"/>
        </w:rPr>
        <w:t>5080</w:t>
      </w:r>
      <w:r w:rsidRPr="001579BE">
        <w:rPr>
          <w:rFonts w:ascii="Arial" w:hAnsi="Arial" w:cs="Arial"/>
        </w:rPr>
        <w:t xml:space="preserve">, or by email at </w:t>
      </w:r>
      <w:hyperlink r:id="rId18" w:history="1">
        <w:r w:rsidR="00762471" w:rsidRPr="006E078C">
          <w:rPr>
            <w:rStyle w:val="Hyperlink"/>
            <w:rFonts w:ascii="Arial" w:hAnsi="Arial" w:cs="Arial"/>
          </w:rPr>
          <w:t>dataprotection@blaenau-gwent.gov.uk</w:t>
        </w:r>
      </w:hyperlink>
    </w:p>
    <w:p w14:paraId="56940EB7" w14:textId="77777777" w:rsidR="001579BE" w:rsidRDefault="001579BE" w:rsidP="001047C4">
      <w:pPr>
        <w:autoSpaceDE w:val="0"/>
        <w:autoSpaceDN w:val="0"/>
        <w:adjustRightInd w:val="0"/>
        <w:spacing w:after="0" w:line="240" w:lineRule="auto"/>
        <w:ind w:left="720" w:hanging="720"/>
        <w:rPr>
          <w:rFonts w:ascii="Arial" w:hAnsi="Arial" w:cs="Arial"/>
        </w:rPr>
      </w:pPr>
    </w:p>
    <w:p w14:paraId="0C148CE0" w14:textId="77777777" w:rsidR="000B182D" w:rsidRDefault="001047C4" w:rsidP="00284ACA">
      <w:pPr>
        <w:autoSpaceDE w:val="0"/>
        <w:autoSpaceDN w:val="0"/>
        <w:adjustRightInd w:val="0"/>
        <w:spacing w:after="0" w:line="240" w:lineRule="auto"/>
        <w:ind w:left="720" w:hanging="720"/>
        <w:rPr>
          <w:rFonts w:ascii="Arial" w:hAnsi="Arial" w:cs="Arial"/>
        </w:rPr>
      </w:pPr>
      <w:r>
        <w:rPr>
          <w:rFonts w:ascii="Arial" w:hAnsi="Arial" w:cs="Arial"/>
        </w:rPr>
        <w:tab/>
      </w:r>
    </w:p>
    <w:p w14:paraId="6BB96486" w14:textId="13DC78D7" w:rsidR="00D7240A" w:rsidRPr="00D7240A" w:rsidRDefault="006072C2" w:rsidP="000B182D">
      <w:pPr>
        <w:autoSpaceDE w:val="0"/>
        <w:autoSpaceDN w:val="0"/>
        <w:adjustRightInd w:val="0"/>
        <w:spacing w:after="0" w:line="240" w:lineRule="auto"/>
        <w:ind w:left="1440" w:hanging="720"/>
        <w:rPr>
          <w:rFonts w:ascii="Arial" w:hAnsi="Arial" w:cs="Arial"/>
          <w:color w:val="00B050"/>
        </w:rPr>
      </w:pPr>
      <w:r w:rsidRPr="00C459A2">
        <w:rPr>
          <w:rFonts w:ascii="Arial" w:hAnsi="Arial" w:cs="Arial"/>
          <w:b/>
          <w:bCs/>
        </w:rPr>
        <w:t>Details of main users of your information</w:t>
      </w:r>
      <w:r w:rsidR="00B627BA">
        <w:rPr>
          <w:rFonts w:ascii="Arial" w:hAnsi="Arial" w:cs="Arial"/>
          <w:b/>
          <w:bCs/>
        </w:rPr>
        <w:t xml:space="preserve"> </w:t>
      </w:r>
    </w:p>
    <w:p w14:paraId="42525F5E" w14:textId="77777777" w:rsidR="00D7240A" w:rsidRDefault="00D7240A" w:rsidP="004D7805">
      <w:pPr>
        <w:autoSpaceDE w:val="0"/>
        <w:autoSpaceDN w:val="0"/>
        <w:adjustRightInd w:val="0"/>
        <w:spacing w:after="0" w:line="240" w:lineRule="auto"/>
        <w:ind w:left="720" w:hanging="720"/>
        <w:rPr>
          <w:rFonts w:ascii="Arial" w:hAnsi="Arial" w:cs="Arial"/>
          <w:b/>
          <w:bCs/>
        </w:rPr>
      </w:pPr>
    </w:p>
    <w:p w14:paraId="6B240E69" w14:textId="189D25D9" w:rsidR="006072C2" w:rsidRPr="00DC1597" w:rsidRDefault="00DC1597" w:rsidP="00DC1597">
      <w:pPr>
        <w:autoSpaceDE w:val="0"/>
        <w:autoSpaceDN w:val="0"/>
        <w:adjustRightInd w:val="0"/>
        <w:spacing w:after="0" w:line="240" w:lineRule="auto"/>
        <w:ind w:left="720"/>
        <w:rPr>
          <w:rFonts w:ascii="Arial" w:hAnsi="Arial" w:cs="Arial"/>
        </w:rPr>
      </w:pPr>
      <w:r w:rsidRPr="00DC1597">
        <w:rPr>
          <w:rFonts w:ascii="Arial" w:hAnsi="Arial" w:cs="Arial"/>
        </w:rPr>
        <w:t xml:space="preserve">The main user of your personal data is </w:t>
      </w:r>
      <w:r w:rsidR="004A5274">
        <w:rPr>
          <w:rFonts w:ascii="Arial" w:hAnsi="Arial" w:cs="Arial"/>
        </w:rPr>
        <w:t>the</w:t>
      </w:r>
      <w:r w:rsidRPr="00DC1597">
        <w:rPr>
          <w:rFonts w:ascii="Arial" w:hAnsi="Arial" w:cs="Arial"/>
        </w:rPr>
        <w:t xml:space="preserve"> schoo</w:t>
      </w:r>
      <w:r w:rsidR="004A5274">
        <w:rPr>
          <w:rFonts w:ascii="Arial" w:hAnsi="Arial" w:cs="Arial"/>
        </w:rPr>
        <w:t>l you, or your child attends</w:t>
      </w:r>
      <w:r w:rsidRPr="00DC1597">
        <w:rPr>
          <w:rFonts w:ascii="Arial" w:hAnsi="Arial" w:cs="Arial"/>
        </w:rPr>
        <w:t>. Your personal data will be shared with other organisations</w:t>
      </w:r>
      <w:r>
        <w:rPr>
          <w:rFonts w:ascii="Arial" w:hAnsi="Arial" w:cs="Arial"/>
        </w:rPr>
        <w:t>,</w:t>
      </w:r>
      <w:r w:rsidRPr="00DC1597">
        <w:rPr>
          <w:rFonts w:ascii="Arial" w:hAnsi="Arial" w:cs="Arial"/>
        </w:rPr>
        <w:t xml:space="preserve"> with the agreement of the parent/carer (or pupil if age appropriate)</w:t>
      </w:r>
      <w:r>
        <w:rPr>
          <w:rFonts w:ascii="Arial" w:hAnsi="Arial" w:cs="Arial"/>
        </w:rPr>
        <w:t>, for the purposes outlined in the Purpose of Processing section.</w:t>
      </w:r>
    </w:p>
    <w:p w14:paraId="6149C515" w14:textId="0B6D2CC5" w:rsidR="00270618" w:rsidRDefault="00270618" w:rsidP="004D7805">
      <w:pPr>
        <w:autoSpaceDE w:val="0"/>
        <w:autoSpaceDN w:val="0"/>
        <w:adjustRightInd w:val="0"/>
        <w:spacing w:after="0" w:line="240" w:lineRule="auto"/>
        <w:ind w:left="720" w:hanging="720"/>
        <w:rPr>
          <w:rFonts w:ascii="Arial" w:hAnsi="Arial" w:cs="Arial"/>
        </w:rPr>
      </w:pPr>
    </w:p>
    <w:p w14:paraId="765B284D" w14:textId="77777777" w:rsidR="000B182D" w:rsidRDefault="000B182D" w:rsidP="004D7805">
      <w:pPr>
        <w:autoSpaceDE w:val="0"/>
        <w:autoSpaceDN w:val="0"/>
        <w:adjustRightInd w:val="0"/>
        <w:spacing w:after="0" w:line="240" w:lineRule="auto"/>
        <w:ind w:left="720" w:hanging="720"/>
        <w:rPr>
          <w:rFonts w:ascii="Arial" w:hAnsi="Arial" w:cs="Arial"/>
        </w:rPr>
      </w:pPr>
    </w:p>
    <w:p w14:paraId="09183F3C" w14:textId="2726B306" w:rsidR="00270618" w:rsidRPr="00270618" w:rsidRDefault="00D7240A" w:rsidP="004D7805">
      <w:pPr>
        <w:autoSpaceDE w:val="0"/>
        <w:autoSpaceDN w:val="0"/>
        <w:adjustRightInd w:val="0"/>
        <w:spacing w:after="0" w:line="240" w:lineRule="auto"/>
        <w:ind w:left="720" w:hanging="720"/>
        <w:rPr>
          <w:rFonts w:ascii="Arial" w:hAnsi="Arial" w:cs="Arial"/>
          <w:bCs/>
        </w:rPr>
      </w:pPr>
      <w:r>
        <w:rPr>
          <w:rFonts w:ascii="Arial" w:hAnsi="Arial" w:cs="Arial"/>
        </w:rPr>
        <w:tab/>
      </w:r>
      <w:r w:rsidR="006072C2" w:rsidRPr="00C459A2">
        <w:rPr>
          <w:rFonts w:ascii="Arial" w:hAnsi="Arial" w:cs="Arial"/>
          <w:b/>
          <w:bCs/>
        </w:rPr>
        <w:t>Requests for information</w:t>
      </w:r>
    </w:p>
    <w:p w14:paraId="023E9075" w14:textId="77777777" w:rsidR="00956BBB" w:rsidRPr="00C459A2" w:rsidRDefault="00956BBB" w:rsidP="004D7805">
      <w:pPr>
        <w:autoSpaceDE w:val="0"/>
        <w:autoSpaceDN w:val="0"/>
        <w:adjustRightInd w:val="0"/>
        <w:spacing w:after="0" w:line="240" w:lineRule="auto"/>
        <w:ind w:left="720" w:hanging="720"/>
        <w:rPr>
          <w:rFonts w:ascii="Arial" w:hAnsi="Arial" w:cs="Arial"/>
        </w:rPr>
      </w:pPr>
      <w:r w:rsidRPr="00C459A2">
        <w:rPr>
          <w:rFonts w:ascii="Arial" w:hAnsi="Arial" w:cs="Arial"/>
        </w:rPr>
        <w:tab/>
      </w:r>
    </w:p>
    <w:p w14:paraId="353879B3" w14:textId="052A89F9" w:rsidR="006072C2" w:rsidRPr="00C459A2" w:rsidRDefault="00956BBB" w:rsidP="004D7805">
      <w:pPr>
        <w:autoSpaceDE w:val="0"/>
        <w:autoSpaceDN w:val="0"/>
        <w:adjustRightInd w:val="0"/>
        <w:spacing w:after="0" w:line="240" w:lineRule="auto"/>
        <w:ind w:left="720" w:hanging="720"/>
        <w:rPr>
          <w:rFonts w:ascii="Arial" w:hAnsi="Arial" w:cs="Arial"/>
        </w:rPr>
      </w:pPr>
      <w:r w:rsidRPr="00C459A2">
        <w:rPr>
          <w:rFonts w:ascii="Arial" w:hAnsi="Arial" w:cs="Arial"/>
        </w:rPr>
        <w:tab/>
      </w:r>
      <w:r w:rsidR="006072C2" w:rsidRPr="00C459A2">
        <w:rPr>
          <w:rFonts w:ascii="Arial" w:hAnsi="Arial" w:cs="Arial"/>
        </w:rPr>
        <w:t xml:space="preserve">All recorded information held by </w:t>
      </w:r>
      <w:r w:rsidR="00DC1597">
        <w:rPr>
          <w:rFonts w:ascii="Arial" w:hAnsi="Arial" w:cs="Arial"/>
        </w:rPr>
        <w:t>a school</w:t>
      </w:r>
      <w:r w:rsidR="006072C2" w:rsidRPr="00C459A2">
        <w:rPr>
          <w:rFonts w:ascii="Arial" w:hAnsi="Arial" w:cs="Arial"/>
        </w:rPr>
        <w:t xml:space="preserve"> may be subject to requests under the Freedom of Information Act 2000, Environmental Information Regulations 2004 and Data Protection</w:t>
      </w:r>
      <w:r w:rsidR="00D83822">
        <w:rPr>
          <w:rFonts w:ascii="Arial" w:hAnsi="Arial" w:cs="Arial"/>
        </w:rPr>
        <w:t xml:space="preserve"> legislation</w:t>
      </w:r>
      <w:r w:rsidR="006072C2" w:rsidRPr="00C459A2">
        <w:rPr>
          <w:rFonts w:ascii="Arial" w:hAnsi="Arial" w:cs="Arial"/>
        </w:rPr>
        <w:t>.</w:t>
      </w:r>
    </w:p>
    <w:p w14:paraId="52A18D6A" w14:textId="77777777" w:rsidR="006072C2" w:rsidRPr="00C459A2" w:rsidRDefault="006072C2" w:rsidP="004D7805">
      <w:pPr>
        <w:autoSpaceDE w:val="0"/>
        <w:autoSpaceDN w:val="0"/>
        <w:adjustRightInd w:val="0"/>
        <w:spacing w:after="0" w:line="240" w:lineRule="auto"/>
        <w:ind w:left="720" w:hanging="720"/>
        <w:rPr>
          <w:rFonts w:ascii="Arial" w:hAnsi="Arial" w:cs="Arial"/>
        </w:rPr>
      </w:pPr>
    </w:p>
    <w:p w14:paraId="1ABAEDA2" w14:textId="68B6CB88" w:rsidR="006072C2" w:rsidRPr="00C459A2" w:rsidRDefault="00956BBB" w:rsidP="004D7805">
      <w:pPr>
        <w:autoSpaceDE w:val="0"/>
        <w:autoSpaceDN w:val="0"/>
        <w:adjustRightInd w:val="0"/>
        <w:spacing w:after="0" w:line="240" w:lineRule="auto"/>
        <w:ind w:left="720" w:hanging="720"/>
        <w:rPr>
          <w:rFonts w:ascii="Arial" w:hAnsi="Arial" w:cs="Arial"/>
        </w:rPr>
      </w:pPr>
      <w:r w:rsidRPr="00C459A2">
        <w:rPr>
          <w:rFonts w:ascii="Arial" w:hAnsi="Arial" w:cs="Arial"/>
        </w:rPr>
        <w:tab/>
      </w:r>
      <w:r w:rsidR="006072C2" w:rsidRPr="00C459A2">
        <w:rPr>
          <w:rFonts w:ascii="Arial" w:hAnsi="Arial" w:cs="Arial"/>
        </w:rPr>
        <w:t xml:space="preserve">If the information you provide is subject to such a request, where possible </w:t>
      </w:r>
      <w:r w:rsidR="00DC1597">
        <w:rPr>
          <w:rFonts w:ascii="Arial" w:hAnsi="Arial" w:cs="Arial"/>
        </w:rPr>
        <w:t>the school</w:t>
      </w:r>
      <w:r w:rsidR="006072C2" w:rsidRPr="00C459A2">
        <w:rPr>
          <w:rFonts w:ascii="Arial" w:hAnsi="Arial" w:cs="Arial"/>
        </w:rPr>
        <w:t xml:space="preserve"> will consult with you on its release. If you object to the release of your information we will withhold your information if the relevant legislation allows.</w:t>
      </w:r>
    </w:p>
    <w:p w14:paraId="103B1654" w14:textId="77777777" w:rsidR="006072C2" w:rsidRPr="00C459A2" w:rsidRDefault="006072C2" w:rsidP="004D7805">
      <w:pPr>
        <w:autoSpaceDE w:val="0"/>
        <w:autoSpaceDN w:val="0"/>
        <w:adjustRightInd w:val="0"/>
        <w:spacing w:after="0" w:line="240" w:lineRule="auto"/>
        <w:ind w:left="720" w:hanging="720"/>
        <w:rPr>
          <w:rFonts w:ascii="Arial" w:hAnsi="Arial" w:cs="Arial"/>
          <w:b/>
          <w:bCs/>
        </w:rPr>
      </w:pPr>
    </w:p>
    <w:p w14:paraId="45D44A04" w14:textId="3CC6E2B3" w:rsidR="006072C2" w:rsidRDefault="006072C2" w:rsidP="004D7805">
      <w:pPr>
        <w:autoSpaceDE w:val="0"/>
        <w:autoSpaceDN w:val="0"/>
        <w:adjustRightInd w:val="0"/>
        <w:spacing w:after="0" w:line="240" w:lineRule="auto"/>
        <w:ind w:left="720" w:hanging="720"/>
        <w:rPr>
          <w:rFonts w:ascii="Arial" w:hAnsi="Arial" w:cs="Arial"/>
          <w:b/>
          <w:bCs/>
        </w:rPr>
      </w:pPr>
    </w:p>
    <w:p w14:paraId="4740968D" w14:textId="22260EA8" w:rsidR="000B182D" w:rsidRDefault="000B182D" w:rsidP="004D7805">
      <w:pPr>
        <w:autoSpaceDE w:val="0"/>
        <w:autoSpaceDN w:val="0"/>
        <w:adjustRightInd w:val="0"/>
        <w:spacing w:after="0" w:line="240" w:lineRule="auto"/>
        <w:ind w:left="720" w:hanging="720"/>
        <w:rPr>
          <w:rFonts w:ascii="Arial" w:hAnsi="Arial" w:cs="Arial"/>
          <w:b/>
          <w:bCs/>
        </w:rPr>
      </w:pPr>
    </w:p>
    <w:p w14:paraId="290D0019" w14:textId="77777777" w:rsidR="000B182D" w:rsidRPr="00C459A2" w:rsidRDefault="000B182D" w:rsidP="004D7805">
      <w:pPr>
        <w:autoSpaceDE w:val="0"/>
        <w:autoSpaceDN w:val="0"/>
        <w:adjustRightInd w:val="0"/>
        <w:spacing w:after="0" w:line="240" w:lineRule="auto"/>
        <w:ind w:left="720" w:hanging="720"/>
        <w:rPr>
          <w:rFonts w:ascii="Arial" w:hAnsi="Arial" w:cs="Arial"/>
          <w:b/>
          <w:bCs/>
        </w:rPr>
      </w:pPr>
    </w:p>
    <w:p w14:paraId="7C284973" w14:textId="77777777" w:rsidR="006072C2" w:rsidRPr="003A491A" w:rsidRDefault="006072C2" w:rsidP="003C35EE">
      <w:pPr>
        <w:autoSpaceDE w:val="0"/>
        <w:autoSpaceDN w:val="0"/>
        <w:adjustRightInd w:val="0"/>
        <w:spacing w:after="0" w:line="240" w:lineRule="auto"/>
        <w:rPr>
          <w:rFonts w:ascii="Arial" w:hAnsi="Arial" w:cs="Arial"/>
          <w:b/>
          <w:bCs/>
          <w:sz w:val="28"/>
          <w:szCs w:val="28"/>
        </w:rPr>
      </w:pPr>
      <w:r w:rsidRPr="003A491A">
        <w:rPr>
          <w:rFonts w:ascii="Arial" w:hAnsi="Arial" w:cs="Arial"/>
          <w:b/>
          <w:bCs/>
          <w:sz w:val="28"/>
          <w:szCs w:val="28"/>
        </w:rPr>
        <w:t>How long will we retain your information</w:t>
      </w:r>
    </w:p>
    <w:p w14:paraId="3096C45A" w14:textId="77777777" w:rsidR="000104B3" w:rsidRPr="00C459A2" w:rsidRDefault="000104B3" w:rsidP="004D7805">
      <w:pPr>
        <w:autoSpaceDE w:val="0"/>
        <w:autoSpaceDN w:val="0"/>
        <w:adjustRightInd w:val="0"/>
        <w:spacing w:after="0" w:line="240" w:lineRule="auto"/>
        <w:ind w:left="720" w:hanging="720"/>
        <w:rPr>
          <w:rFonts w:ascii="Arial" w:hAnsi="Arial" w:cs="Arial"/>
          <w:b/>
          <w:bCs/>
        </w:rPr>
      </w:pPr>
    </w:p>
    <w:p w14:paraId="22F7890A" w14:textId="2643BA7C" w:rsidR="00270618" w:rsidRPr="00270618" w:rsidRDefault="00956BBB" w:rsidP="004D7805">
      <w:pPr>
        <w:autoSpaceDE w:val="0"/>
        <w:autoSpaceDN w:val="0"/>
        <w:adjustRightInd w:val="0"/>
        <w:spacing w:after="0" w:line="240" w:lineRule="auto"/>
        <w:ind w:left="720" w:hanging="720"/>
        <w:rPr>
          <w:rFonts w:ascii="Arial" w:hAnsi="Arial" w:cs="Arial"/>
          <w:bCs/>
        </w:rPr>
      </w:pPr>
      <w:r w:rsidRPr="00C459A2">
        <w:rPr>
          <w:rFonts w:ascii="Arial" w:hAnsi="Arial" w:cs="Arial"/>
          <w:b/>
          <w:bCs/>
        </w:rPr>
        <w:tab/>
      </w:r>
      <w:r w:rsidR="006072C2" w:rsidRPr="00C459A2">
        <w:rPr>
          <w:rFonts w:ascii="Arial" w:hAnsi="Arial" w:cs="Arial"/>
          <w:b/>
          <w:bCs/>
        </w:rPr>
        <w:t>Details of retention period</w:t>
      </w:r>
    </w:p>
    <w:p w14:paraId="0D50FE08" w14:textId="77777777" w:rsidR="00956BBB" w:rsidRPr="00C459A2" w:rsidRDefault="00956BBB" w:rsidP="004D7805">
      <w:pPr>
        <w:autoSpaceDE w:val="0"/>
        <w:autoSpaceDN w:val="0"/>
        <w:adjustRightInd w:val="0"/>
        <w:spacing w:after="0" w:line="240" w:lineRule="auto"/>
        <w:ind w:left="720" w:hanging="720"/>
        <w:rPr>
          <w:rFonts w:ascii="Arial" w:hAnsi="Arial" w:cs="Arial"/>
        </w:rPr>
      </w:pPr>
    </w:p>
    <w:p w14:paraId="1B967F9F" w14:textId="5F8A18B9" w:rsidR="004A5274" w:rsidRPr="001B6A54" w:rsidRDefault="00956BBB" w:rsidP="004A5274">
      <w:pPr>
        <w:autoSpaceDE w:val="0"/>
        <w:autoSpaceDN w:val="0"/>
        <w:adjustRightInd w:val="0"/>
        <w:spacing w:after="0" w:line="240" w:lineRule="auto"/>
        <w:ind w:left="720" w:hanging="720"/>
        <w:rPr>
          <w:rFonts w:ascii="Arial" w:hAnsi="Arial" w:cs="Arial"/>
        </w:rPr>
      </w:pPr>
      <w:r w:rsidRPr="00C459A2">
        <w:rPr>
          <w:rFonts w:ascii="Arial" w:hAnsi="Arial" w:cs="Arial"/>
        </w:rPr>
        <w:tab/>
      </w:r>
      <w:r w:rsidR="00762471">
        <w:rPr>
          <w:rFonts w:ascii="Arial" w:hAnsi="Arial" w:cs="Arial"/>
        </w:rPr>
        <w:t>Blaenau Gwent</w:t>
      </w:r>
      <w:r w:rsidR="00DC1597">
        <w:rPr>
          <w:rFonts w:ascii="Arial" w:hAnsi="Arial" w:cs="Arial"/>
        </w:rPr>
        <w:t xml:space="preserve"> schools h</w:t>
      </w:r>
      <w:r w:rsidR="00DC1597" w:rsidRPr="001B6A54">
        <w:rPr>
          <w:rFonts w:ascii="Arial" w:hAnsi="Arial" w:cs="Arial"/>
        </w:rPr>
        <w:t xml:space="preserve">old </w:t>
      </w:r>
      <w:r w:rsidR="00DC1597">
        <w:rPr>
          <w:rFonts w:ascii="Arial" w:hAnsi="Arial" w:cs="Arial"/>
        </w:rPr>
        <w:t>personal</w:t>
      </w:r>
      <w:r w:rsidR="00DC1597" w:rsidRPr="001B6A54">
        <w:rPr>
          <w:rFonts w:ascii="Arial" w:hAnsi="Arial" w:cs="Arial"/>
        </w:rPr>
        <w:t xml:space="preserve"> data securely for the set amount of time documented in our data retention schedule.</w:t>
      </w:r>
      <w:r w:rsidR="00DC1597">
        <w:rPr>
          <w:rFonts w:ascii="Arial" w:hAnsi="Arial" w:cs="Arial"/>
        </w:rPr>
        <w:t xml:space="preserve"> Personal data initially collected for educational purposes is retained by </w:t>
      </w:r>
      <w:r w:rsidR="00DC1597">
        <w:rPr>
          <w:rFonts w:ascii="Arial" w:hAnsi="Arial" w:cs="Arial"/>
          <w:bCs/>
        </w:rPr>
        <w:t xml:space="preserve">each individual school </w:t>
      </w:r>
      <w:r w:rsidR="00DC1597">
        <w:rPr>
          <w:rFonts w:ascii="Arial" w:hAnsi="Arial" w:cs="Arial"/>
        </w:rPr>
        <w:t xml:space="preserve">in line with guidance from the </w:t>
      </w:r>
      <w:r w:rsidR="00DC1597" w:rsidRPr="00E233B7">
        <w:rPr>
          <w:rFonts w:ascii="Arial" w:hAnsi="Arial" w:cs="Arial"/>
          <w:i/>
        </w:rPr>
        <w:t>Information Management Toolkit for Schools</w:t>
      </w:r>
      <w:r w:rsidR="00DC1597">
        <w:rPr>
          <w:rFonts w:ascii="Arial" w:hAnsi="Arial" w:cs="Arial"/>
        </w:rPr>
        <w:t xml:space="preserve"> created by the Information and Records Management Society: </w:t>
      </w:r>
      <w:hyperlink r:id="rId19" w:history="1">
        <w:r w:rsidR="004A5274" w:rsidRPr="002029D7">
          <w:rPr>
            <w:rStyle w:val="Hyperlink"/>
            <w:rFonts w:ascii="Arial" w:hAnsi="Arial" w:cs="Arial"/>
          </w:rPr>
          <w:t>https://irms.org.uk/page/SchoolsToolkit</w:t>
        </w:r>
      </w:hyperlink>
      <w:r w:rsidR="004A5274">
        <w:rPr>
          <w:rFonts w:ascii="Arial" w:hAnsi="Arial" w:cs="Arial"/>
        </w:rPr>
        <w:t xml:space="preserve"> </w:t>
      </w:r>
    </w:p>
    <w:p w14:paraId="363B2BAA" w14:textId="417AE43C" w:rsidR="006072C2" w:rsidRDefault="006072C2" w:rsidP="003C35EE">
      <w:pPr>
        <w:autoSpaceDE w:val="0"/>
        <w:autoSpaceDN w:val="0"/>
        <w:adjustRightInd w:val="0"/>
        <w:spacing w:after="0" w:line="240" w:lineRule="auto"/>
        <w:rPr>
          <w:rFonts w:ascii="Arial" w:hAnsi="Arial" w:cs="Arial"/>
        </w:rPr>
      </w:pPr>
    </w:p>
    <w:p w14:paraId="2292B1B5" w14:textId="77777777" w:rsidR="00DC1597" w:rsidRPr="00C459A2" w:rsidRDefault="00DC1597" w:rsidP="003C35EE">
      <w:pPr>
        <w:autoSpaceDE w:val="0"/>
        <w:autoSpaceDN w:val="0"/>
        <w:adjustRightInd w:val="0"/>
        <w:spacing w:after="0" w:line="240" w:lineRule="auto"/>
        <w:rPr>
          <w:rFonts w:ascii="Arial" w:hAnsi="Arial" w:cs="Arial"/>
        </w:rPr>
      </w:pPr>
    </w:p>
    <w:p w14:paraId="06C3FAA4" w14:textId="77777777" w:rsidR="007E53C8" w:rsidRPr="003A491A" w:rsidRDefault="007E53C8" w:rsidP="007E53C8">
      <w:pPr>
        <w:autoSpaceDE w:val="0"/>
        <w:autoSpaceDN w:val="0"/>
        <w:adjustRightInd w:val="0"/>
        <w:rPr>
          <w:rFonts w:ascii="Arial" w:hAnsi="Arial" w:cs="Arial"/>
          <w:b/>
          <w:bCs/>
          <w:sz w:val="28"/>
          <w:szCs w:val="28"/>
        </w:rPr>
      </w:pPr>
      <w:r w:rsidRPr="003A491A">
        <w:rPr>
          <w:rFonts w:ascii="Arial" w:hAnsi="Arial" w:cs="Arial"/>
          <w:b/>
          <w:bCs/>
          <w:sz w:val="28"/>
          <w:szCs w:val="28"/>
        </w:rPr>
        <w:t>Your Rights (</w:t>
      </w:r>
      <w:r>
        <w:rPr>
          <w:rFonts w:ascii="Arial" w:hAnsi="Arial" w:cs="Arial"/>
          <w:b/>
          <w:bCs/>
          <w:sz w:val="28"/>
          <w:szCs w:val="28"/>
        </w:rPr>
        <w:t>including</w:t>
      </w:r>
      <w:r w:rsidRPr="003A491A">
        <w:rPr>
          <w:rFonts w:ascii="Arial" w:hAnsi="Arial" w:cs="Arial"/>
          <w:b/>
          <w:bCs/>
          <w:sz w:val="28"/>
          <w:szCs w:val="28"/>
        </w:rPr>
        <w:t xml:space="preserve"> Complaints Procedure)</w:t>
      </w:r>
    </w:p>
    <w:p w14:paraId="06BFF250" w14:textId="77777777" w:rsidR="007E53C8" w:rsidRPr="007E7FDD" w:rsidRDefault="007E53C8" w:rsidP="007E53C8">
      <w:pPr>
        <w:autoSpaceDE w:val="0"/>
        <w:autoSpaceDN w:val="0"/>
        <w:adjustRightInd w:val="0"/>
        <w:spacing w:after="0" w:line="240" w:lineRule="auto"/>
        <w:ind w:firstLine="720"/>
        <w:rPr>
          <w:rFonts w:ascii="Arial" w:hAnsi="Arial" w:cs="Arial"/>
          <w:b/>
          <w:bCs/>
        </w:rPr>
      </w:pPr>
      <w:r w:rsidRPr="007E7FDD">
        <w:rPr>
          <w:rFonts w:ascii="Arial" w:hAnsi="Arial" w:cs="Arial"/>
          <w:b/>
          <w:bCs/>
        </w:rPr>
        <w:t>Your rights un</w:t>
      </w:r>
      <w:r>
        <w:rPr>
          <w:rFonts w:ascii="Arial" w:hAnsi="Arial" w:cs="Arial"/>
          <w:b/>
          <w:bCs/>
        </w:rPr>
        <w:t>der data protection law</w:t>
      </w:r>
    </w:p>
    <w:p w14:paraId="0CBF9380" w14:textId="77777777" w:rsidR="007E53C8" w:rsidRPr="007E7FDD" w:rsidRDefault="007E53C8" w:rsidP="007E53C8">
      <w:pPr>
        <w:autoSpaceDE w:val="0"/>
        <w:autoSpaceDN w:val="0"/>
        <w:adjustRightInd w:val="0"/>
        <w:spacing w:after="0" w:line="240" w:lineRule="auto"/>
        <w:ind w:left="720"/>
        <w:rPr>
          <w:rFonts w:ascii="Arial" w:hAnsi="Arial" w:cs="Arial"/>
          <w:b/>
          <w:bCs/>
        </w:rPr>
      </w:pPr>
    </w:p>
    <w:p w14:paraId="2C8A3DF6" w14:textId="77777777" w:rsidR="007E53C8" w:rsidRDefault="007E53C8" w:rsidP="007E53C8">
      <w:pPr>
        <w:autoSpaceDE w:val="0"/>
        <w:autoSpaceDN w:val="0"/>
        <w:adjustRightInd w:val="0"/>
        <w:spacing w:after="0" w:line="240" w:lineRule="auto"/>
        <w:ind w:left="720"/>
        <w:rPr>
          <w:rFonts w:ascii="Arial" w:hAnsi="Arial" w:cs="Arial"/>
        </w:rPr>
      </w:pPr>
      <w:r w:rsidRPr="007E7FDD">
        <w:rPr>
          <w:rFonts w:ascii="Arial" w:hAnsi="Arial" w:cs="Arial"/>
        </w:rPr>
        <w:t xml:space="preserve">Data Protection </w:t>
      </w:r>
      <w:r>
        <w:rPr>
          <w:rFonts w:ascii="Arial" w:hAnsi="Arial" w:cs="Arial"/>
        </w:rPr>
        <w:t>laws give</w:t>
      </w:r>
      <w:r w:rsidRPr="007E7FDD">
        <w:rPr>
          <w:rFonts w:ascii="Arial" w:hAnsi="Arial" w:cs="Arial"/>
        </w:rPr>
        <w:t xml:space="preserve"> data subjects (those who the information is about) a number of rights</w:t>
      </w:r>
      <w:r>
        <w:rPr>
          <w:rFonts w:ascii="Arial" w:hAnsi="Arial" w:cs="Arial"/>
        </w:rPr>
        <w:t>, which include:</w:t>
      </w:r>
    </w:p>
    <w:p w14:paraId="4E77E381" w14:textId="77777777" w:rsidR="007E53C8" w:rsidRDefault="007E53C8" w:rsidP="007E53C8">
      <w:pPr>
        <w:autoSpaceDE w:val="0"/>
        <w:autoSpaceDN w:val="0"/>
        <w:adjustRightInd w:val="0"/>
        <w:spacing w:after="0" w:line="240" w:lineRule="auto"/>
        <w:ind w:left="720"/>
        <w:rPr>
          <w:rFonts w:ascii="Arial" w:hAnsi="Arial" w:cs="Arial"/>
        </w:rPr>
      </w:pPr>
    </w:p>
    <w:p w14:paraId="685F9D3C" w14:textId="77777777" w:rsidR="007E53C8" w:rsidRPr="00561660" w:rsidRDefault="007E53C8" w:rsidP="007E53C8">
      <w:pPr>
        <w:numPr>
          <w:ilvl w:val="0"/>
          <w:numId w:val="12"/>
        </w:numPr>
        <w:tabs>
          <w:tab w:val="clear" w:pos="720"/>
          <w:tab w:val="num" w:pos="1080"/>
        </w:tabs>
        <w:autoSpaceDE w:val="0"/>
        <w:autoSpaceDN w:val="0"/>
        <w:adjustRightInd w:val="0"/>
        <w:spacing w:after="0" w:line="240" w:lineRule="auto"/>
        <w:ind w:left="1080"/>
        <w:rPr>
          <w:rFonts w:ascii="Arial" w:hAnsi="Arial" w:cs="Arial"/>
        </w:rPr>
      </w:pPr>
      <w:r w:rsidRPr="00561660">
        <w:rPr>
          <w:rFonts w:ascii="Arial" w:hAnsi="Arial" w:cs="Arial"/>
          <w:b/>
        </w:rPr>
        <w:t>Right to be informed</w:t>
      </w:r>
      <w:r w:rsidRPr="00561660">
        <w:rPr>
          <w:rFonts w:ascii="Arial" w:hAnsi="Arial" w:cs="Arial"/>
        </w:rPr>
        <w:t xml:space="preserve"> how personal data is collected, stored, managed, protected, and processed.</w:t>
      </w:r>
    </w:p>
    <w:p w14:paraId="371FEAAD" w14:textId="77777777" w:rsidR="007E53C8" w:rsidRPr="00561660" w:rsidRDefault="007E53C8" w:rsidP="007E53C8">
      <w:pPr>
        <w:numPr>
          <w:ilvl w:val="0"/>
          <w:numId w:val="12"/>
        </w:numPr>
        <w:tabs>
          <w:tab w:val="clear" w:pos="720"/>
          <w:tab w:val="num" w:pos="1080"/>
        </w:tabs>
        <w:autoSpaceDE w:val="0"/>
        <w:autoSpaceDN w:val="0"/>
        <w:adjustRightInd w:val="0"/>
        <w:spacing w:after="0" w:line="240" w:lineRule="auto"/>
        <w:ind w:left="1080"/>
        <w:rPr>
          <w:rFonts w:ascii="Arial" w:hAnsi="Arial" w:cs="Arial"/>
        </w:rPr>
      </w:pPr>
      <w:r w:rsidRPr="00561660">
        <w:rPr>
          <w:rFonts w:ascii="Arial" w:hAnsi="Arial" w:cs="Arial"/>
          <w:b/>
        </w:rPr>
        <w:t>Right of access</w:t>
      </w:r>
      <w:r w:rsidRPr="00561660">
        <w:rPr>
          <w:rFonts w:ascii="Arial" w:hAnsi="Arial" w:cs="Arial"/>
        </w:rPr>
        <w:t xml:space="preserve"> to request a copy of personal </w:t>
      </w:r>
      <w:r>
        <w:rPr>
          <w:rFonts w:ascii="Arial" w:hAnsi="Arial" w:cs="Arial"/>
        </w:rPr>
        <w:t>information held of yourself. However, please be aware that information can sometimes be legitimately withheld.</w:t>
      </w:r>
    </w:p>
    <w:p w14:paraId="5E7ACD8E" w14:textId="77777777" w:rsidR="007E53C8" w:rsidRPr="00561660" w:rsidRDefault="007E53C8" w:rsidP="007E53C8">
      <w:pPr>
        <w:numPr>
          <w:ilvl w:val="0"/>
          <w:numId w:val="12"/>
        </w:numPr>
        <w:tabs>
          <w:tab w:val="clear" w:pos="720"/>
          <w:tab w:val="num" w:pos="1080"/>
        </w:tabs>
        <w:autoSpaceDE w:val="0"/>
        <w:autoSpaceDN w:val="0"/>
        <w:adjustRightInd w:val="0"/>
        <w:spacing w:after="0" w:line="240" w:lineRule="auto"/>
        <w:ind w:left="1080"/>
        <w:rPr>
          <w:rFonts w:ascii="Arial" w:hAnsi="Arial" w:cs="Arial"/>
        </w:rPr>
      </w:pPr>
      <w:r w:rsidRPr="00561660">
        <w:rPr>
          <w:rFonts w:ascii="Arial" w:hAnsi="Arial" w:cs="Arial"/>
          <w:b/>
        </w:rPr>
        <w:t>Right to rectification</w:t>
      </w:r>
      <w:r w:rsidRPr="00561660">
        <w:rPr>
          <w:rFonts w:ascii="Arial" w:hAnsi="Arial" w:cs="Arial"/>
        </w:rPr>
        <w:t xml:space="preserve"> of inaccurate or incomplete personal data.</w:t>
      </w:r>
    </w:p>
    <w:p w14:paraId="282CB134" w14:textId="77777777" w:rsidR="007E53C8" w:rsidRPr="00561660" w:rsidRDefault="007E53C8" w:rsidP="007E53C8">
      <w:pPr>
        <w:numPr>
          <w:ilvl w:val="0"/>
          <w:numId w:val="12"/>
        </w:numPr>
        <w:tabs>
          <w:tab w:val="clear" w:pos="720"/>
          <w:tab w:val="num" w:pos="1080"/>
        </w:tabs>
        <w:autoSpaceDE w:val="0"/>
        <w:autoSpaceDN w:val="0"/>
        <w:adjustRightInd w:val="0"/>
        <w:spacing w:after="0" w:line="240" w:lineRule="auto"/>
        <w:ind w:left="1080"/>
        <w:rPr>
          <w:rFonts w:ascii="Arial" w:hAnsi="Arial" w:cs="Arial"/>
        </w:rPr>
      </w:pPr>
      <w:r w:rsidRPr="00561660">
        <w:rPr>
          <w:rFonts w:ascii="Arial" w:hAnsi="Arial" w:cs="Arial"/>
          <w:b/>
        </w:rPr>
        <w:t>Right to erasure</w:t>
      </w:r>
      <w:r>
        <w:rPr>
          <w:rFonts w:ascii="Arial" w:hAnsi="Arial" w:cs="Arial"/>
        </w:rPr>
        <w:t xml:space="preserve"> </w:t>
      </w:r>
      <w:r w:rsidRPr="00561660">
        <w:rPr>
          <w:rFonts w:ascii="Arial" w:hAnsi="Arial" w:cs="Arial"/>
        </w:rPr>
        <w:t xml:space="preserve">where </w:t>
      </w:r>
      <w:r>
        <w:rPr>
          <w:rFonts w:ascii="Arial" w:hAnsi="Arial" w:cs="Arial"/>
        </w:rPr>
        <w:t xml:space="preserve">you </w:t>
      </w:r>
      <w:r w:rsidRPr="00561660">
        <w:rPr>
          <w:rFonts w:ascii="Arial" w:hAnsi="Arial" w:cs="Arial"/>
        </w:rPr>
        <w:t xml:space="preserve">have the right to have </w:t>
      </w:r>
      <w:r>
        <w:rPr>
          <w:rFonts w:ascii="Arial" w:hAnsi="Arial" w:cs="Arial"/>
        </w:rPr>
        <w:t>your</w:t>
      </w:r>
      <w:r w:rsidRPr="00561660">
        <w:rPr>
          <w:rFonts w:ascii="Arial" w:hAnsi="Arial" w:cs="Arial"/>
        </w:rPr>
        <w:t xml:space="preserve"> personal data erased in certain circumstances. This does not include any personal data that must be retained by law.</w:t>
      </w:r>
    </w:p>
    <w:p w14:paraId="5596F1F4" w14:textId="77777777" w:rsidR="007E53C8" w:rsidRPr="00561660" w:rsidRDefault="007E53C8" w:rsidP="007E53C8">
      <w:pPr>
        <w:numPr>
          <w:ilvl w:val="0"/>
          <w:numId w:val="12"/>
        </w:numPr>
        <w:tabs>
          <w:tab w:val="clear" w:pos="720"/>
          <w:tab w:val="num" w:pos="1080"/>
        </w:tabs>
        <w:autoSpaceDE w:val="0"/>
        <w:autoSpaceDN w:val="0"/>
        <w:adjustRightInd w:val="0"/>
        <w:spacing w:after="0" w:line="240" w:lineRule="auto"/>
        <w:ind w:left="1080"/>
        <w:rPr>
          <w:rFonts w:ascii="Arial" w:hAnsi="Arial" w:cs="Arial"/>
        </w:rPr>
      </w:pPr>
      <w:r w:rsidRPr="00561660">
        <w:rPr>
          <w:rFonts w:ascii="Arial" w:hAnsi="Arial" w:cs="Arial"/>
          <w:b/>
        </w:rPr>
        <w:t>Right to restriction</w:t>
      </w:r>
      <w:r w:rsidRPr="00561660">
        <w:rPr>
          <w:rFonts w:ascii="Arial" w:hAnsi="Arial" w:cs="Arial"/>
        </w:rPr>
        <w:t xml:space="preserve">, which allows </w:t>
      </w:r>
      <w:r>
        <w:rPr>
          <w:rFonts w:ascii="Arial" w:hAnsi="Arial" w:cs="Arial"/>
        </w:rPr>
        <w:t>you</w:t>
      </w:r>
      <w:r w:rsidRPr="00561660">
        <w:rPr>
          <w:rFonts w:ascii="Arial" w:hAnsi="Arial" w:cs="Arial"/>
        </w:rPr>
        <w:t xml:space="preserve"> to limit the way </w:t>
      </w:r>
      <w:r>
        <w:rPr>
          <w:rFonts w:ascii="Arial" w:hAnsi="Arial" w:cs="Arial"/>
        </w:rPr>
        <w:t>we use</w:t>
      </w:r>
      <w:r w:rsidRPr="00561660">
        <w:rPr>
          <w:rFonts w:ascii="Arial" w:hAnsi="Arial" w:cs="Arial"/>
        </w:rPr>
        <w:t xml:space="preserve"> </w:t>
      </w:r>
      <w:r>
        <w:rPr>
          <w:rFonts w:ascii="Arial" w:hAnsi="Arial" w:cs="Arial"/>
        </w:rPr>
        <w:t>your</w:t>
      </w:r>
      <w:r w:rsidRPr="00561660">
        <w:rPr>
          <w:rFonts w:ascii="Arial" w:hAnsi="Arial" w:cs="Arial"/>
        </w:rPr>
        <w:t xml:space="preserve"> personal data</w:t>
      </w:r>
      <w:r>
        <w:rPr>
          <w:rFonts w:ascii="Arial" w:hAnsi="Arial" w:cs="Arial"/>
        </w:rPr>
        <w:t xml:space="preserve"> in some circumstances</w:t>
      </w:r>
      <w:r w:rsidRPr="00561660">
        <w:rPr>
          <w:rFonts w:ascii="Arial" w:hAnsi="Arial" w:cs="Arial"/>
        </w:rPr>
        <w:t>.</w:t>
      </w:r>
    </w:p>
    <w:p w14:paraId="1ACD0438" w14:textId="503EEDFD" w:rsidR="007E53C8" w:rsidRPr="00561660" w:rsidRDefault="007E53C8" w:rsidP="007E53C8">
      <w:pPr>
        <w:numPr>
          <w:ilvl w:val="0"/>
          <w:numId w:val="12"/>
        </w:numPr>
        <w:tabs>
          <w:tab w:val="clear" w:pos="720"/>
          <w:tab w:val="num" w:pos="1080"/>
        </w:tabs>
        <w:autoSpaceDE w:val="0"/>
        <w:autoSpaceDN w:val="0"/>
        <w:adjustRightInd w:val="0"/>
        <w:spacing w:after="0" w:line="240" w:lineRule="auto"/>
        <w:ind w:left="1080"/>
        <w:rPr>
          <w:rFonts w:ascii="Arial" w:hAnsi="Arial" w:cs="Arial"/>
        </w:rPr>
      </w:pPr>
      <w:r w:rsidRPr="00561660">
        <w:rPr>
          <w:rFonts w:ascii="Arial" w:hAnsi="Arial" w:cs="Arial"/>
          <w:b/>
        </w:rPr>
        <w:t>Right to portability</w:t>
      </w:r>
      <w:r w:rsidRPr="00561660">
        <w:rPr>
          <w:rFonts w:ascii="Arial" w:hAnsi="Arial" w:cs="Arial"/>
        </w:rPr>
        <w:t xml:space="preserve"> gives an individual the right t</w:t>
      </w:r>
      <w:r w:rsidR="00324E95">
        <w:rPr>
          <w:rFonts w:ascii="Arial" w:hAnsi="Arial" w:cs="Arial"/>
        </w:rPr>
        <w:t>o</w:t>
      </w:r>
      <w:r w:rsidRPr="00561660">
        <w:rPr>
          <w:rFonts w:ascii="Arial" w:hAnsi="Arial" w:cs="Arial"/>
        </w:rPr>
        <w:t xml:space="preserve"> receive copies of data provided to a controller in a portable format.</w:t>
      </w:r>
    </w:p>
    <w:p w14:paraId="4627A55F" w14:textId="77777777" w:rsidR="007E53C8" w:rsidRDefault="007E53C8" w:rsidP="007E53C8">
      <w:pPr>
        <w:numPr>
          <w:ilvl w:val="0"/>
          <w:numId w:val="12"/>
        </w:numPr>
        <w:tabs>
          <w:tab w:val="clear" w:pos="720"/>
          <w:tab w:val="num" w:pos="1080"/>
        </w:tabs>
        <w:autoSpaceDE w:val="0"/>
        <w:autoSpaceDN w:val="0"/>
        <w:adjustRightInd w:val="0"/>
        <w:spacing w:after="0" w:line="240" w:lineRule="auto"/>
        <w:ind w:left="1080"/>
        <w:rPr>
          <w:rFonts w:ascii="Arial" w:hAnsi="Arial" w:cs="Arial"/>
        </w:rPr>
      </w:pPr>
      <w:r w:rsidRPr="00561660">
        <w:rPr>
          <w:rFonts w:ascii="Arial" w:hAnsi="Arial" w:cs="Arial"/>
          <w:b/>
        </w:rPr>
        <w:t>Right to object</w:t>
      </w:r>
      <w:r w:rsidRPr="00561660">
        <w:rPr>
          <w:rFonts w:ascii="Arial" w:hAnsi="Arial" w:cs="Arial"/>
        </w:rPr>
        <w:t xml:space="preserve"> to the processing of ones personal data; and the final one is the</w:t>
      </w:r>
    </w:p>
    <w:p w14:paraId="79FFFCDC" w14:textId="77777777" w:rsidR="007E53C8" w:rsidRPr="00561660" w:rsidRDefault="007E53C8" w:rsidP="007E53C8">
      <w:pPr>
        <w:numPr>
          <w:ilvl w:val="0"/>
          <w:numId w:val="12"/>
        </w:numPr>
        <w:tabs>
          <w:tab w:val="clear" w:pos="720"/>
          <w:tab w:val="num" w:pos="1080"/>
        </w:tabs>
        <w:autoSpaceDE w:val="0"/>
        <w:autoSpaceDN w:val="0"/>
        <w:adjustRightInd w:val="0"/>
        <w:spacing w:after="0" w:line="240" w:lineRule="auto"/>
        <w:ind w:left="1080"/>
        <w:rPr>
          <w:rFonts w:ascii="Arial" w:hAnsi="Arial" w:cs="Arial"/>
        </w:rPr>
      </w:pPr>
      <w:r w:rsidRPr="00561660">
        <w:rPr>
          <w:rFonts w:ascii="Arial" w:hAnsi="Arial" w:cs="Arial"/>
          <w:b/>
        </w:rPr>
        <w:t>Rights in relation to automated decision making and profiling.</w:t>
      </w:r>
    </w:p>
    <w:p w14:paraId="6C946B78" w14:textId="77777777" w:rsidR="007E53C8" w:rsidRDefault="007E53C8" w:rsidP="007E53C8">
      <w:pPr>
        <w:autoSpaceDE w:val="0"/>
        <w:autoSpaceDN w:val="0"/>
        <w:adjustRightInd w:val="0"/>
        <w:spacing w:after="0" w:line="240" w:lineRule="auto"/>
        <w:ind w:left="360"/>
        <w:rPr>
          <w:rFonts w:ascii="Arial" w:hAnsi="Arial" w:cs="Arial"/>
        </w:rPr>
      </w:pPr>
    </w:p>
    <w:p w14:paraId="5E8657C6" w14:textId="77777777" w:rsidR="004A5274" w:rsidRDefault="004A5274" w:rsidP="004A5274">
      <w:pPr>
        <w:autoSpaceDE w:val="0"/>
        <w:autoSpaceDN w:val="0"/>
        <w:adjustRightInd w:val="0"/>
        <w:spacing w:after="0" w:line="240" w:lineRule="auto"/>
        <w:ind w:left="720"/>
        <w:rPr>
          <w:rFonts w:ascii="Arial" w:hAnsi="Arial" w:cs="Arial"/>
        </w:rPr>
      </w:pPr>
      <w:r w:rsidRPr="004A5274">
        <w:rPr>
          <w:rFonts w:ascii="Arial" w:hAnsi="Arial" w:cs="Arial"/>
        </w:rPr>
        <w:t>Children and young people have the same rights under data protection legislation. Therefore, a parent/carer who wishes to enact these rights on behalf of a child will need to provide proof of ID and Parental Responsibility. Where a child or young person is aged 12 years of over, they are normally deemed to be mature enough to enact these rights themselves. As a result, the parent/carer will also need proof of consent from the child or young person to enact these rights on their behalf.</w:t>
      </w:r>
      <w:r>
        <w:rPr>
          <w:rFonts w:ascii="Arial" w:hAnsi="Arial" w:cs="Arial"/>
        </w:rPr>
        <w:t xml:space="preserve"> </w:t>
      </w:r>
    </w:p>
    <w:p w14:paraId="7032E94F" w14:textId="6C2D69B1" w:rsidR="007E53C8" w:rsidRDefault="007E53C8" w:rsidP="007E53C8">
      <w:pPr>
        <w:autoSpaceDE w:val="0"/>
        <w:autoSpaceDN w:val="0"/>
        <w:adjustRightInd w:val="0"/>
        <w:spacing w:after="0" w:line="240" w:lineRule="auto"/>
        <w:ind w:left="720"/>
        <w:rPr>
          <w:rFonts w:ascii="Arial" w:hAnsi="Arial" w:cs="Arial"/>
        </w:rPr>
      </w:pPr>
    </w:p>
    <w:p w14:paraId="0229712C" w14:textId="2E1153BC" w:rsidR="007E53C8" w:rsidRDefault="007E53C8" w:rsidP="007E53C8">
      <w:pPr>
        <w:autoSpaceDE w:val="0"/>
        <w:autoSpaceDN w:val="0"/>
        <w:adjustRightInd w:val="0"/>
        <w:spacing w:after="0" w:line="240" w:lineRule="auto"/>
        <w:ind w:left="720"/>
        <w:rPr>
          <w:rFonts w:ascii="Arial" w:hAnsi="Arial" w:cs="Arial"/>
        </w:rPr>
      </w:pPr>
      <w:r>
        <w:rPr>
          <w:rFonts w:ascii="Arial" w:hAnsi="Arial" w:cs="Arial"/>
        </w:rPr>
        <w:t xml:space="preserve">To enact your rights, please contact </w:t>
      </w:r>
      <w:r>
        <w:rPr>
          <w:rFonts w:ascii="Arial" w:hAnsi="Arial" w:cs="Arial"/>
          <w:bCs/>
        </w:rPr>
        <w:t xml:space="preserve">the school directly </w:t>
      </w:r>
      <w:r>
        <w:rPr>
          <w:rFonts w:ascii="Arial" w:hAnsi="Arial" w:cs="Arial"/>
        </w:rPr>
        <w:t xml:space="preserve">as detailed at the top of this document. </w:t>
      </w:r>
      <w:r w:rsidRPr="00A2376F">
        <w:rPr>
          <w:rFonts w:ascii="Arial" w:hAnsi="Arial" w:cs="Arial"/>
        </w:rPr>
        <w:t>A copy of any individual right request and your response will be kept for 3 years.</w:t>
      </w:r>
      <w:r>
        <w:rPr>
          <w:rFonts w:ascii="Arial" w:hAnsi="Arial" w:cs="Arial"/>
        </w:rPr>
        <w:t xml:space="preserve"> </w:t>
      </w:r>
    </w:p>
    <w:p w14:paraId="18FC4125" w14:textId="77777777" w:rsidR="00C82718" w:rsidRDefault="00C82718" w:rsidP="004A5274">
      <w:pPr>
        <w:autoSpaceDE w:val="0"/>
        <w:autoSpaceDN w:val="0"/>
        <w:adjustRightInd w:val="0"/>
        <w:spacing w:after="0" w:line="240" w:lineRule="auto"/>
        <w:rPr>
          <w:rFonts w:ascii="Arial" w:hAnsi="Arial" w:cs="Arial"/>
        </w:rPr>
      </w:pPr>
    </w:p>
    <w:p w14:paraId="66C3C95A" w14:textId="77777777" w:rsidR="007E53C8" w:rsidRPr="007E7FDD" w:rsidRDefault="007E53C8" w:rsidP="007E53C8">
      <w:pPr>
        <w:autoSpaceDE w:val="0"/>
        <w:autoSpaceDN w:val="0"/>
        <w:adjustRightInd w:val="0"/>
        <w:spacing w:after="0" w:line="240" w:lineRule="auto"/>
        <w:rPr>
          <w:rFonts w:ascii="Arial" w:hAnsi="Arial" w:cs="Arial"/>
        </w:rPr>
      </w:pPr>
    </w:p>
    <w:p w14:paraId="001070BC" w14:textId="77777777" w:rsidR="007E53C8" w:rsidRPr="007E7FDD" w:rsidRDefault="007E53C8" w:rsidP="007E53C8">
      <w:pPr>
        <w:autoSpaceDE w:val="0"/>
        <w:autoSpaceDN w:val="0"/>
        <w:adjustRightInd w:val="0"/>
        <w:spacing w:after="0" w:line="240" w:lineRule="auto"/>
        <w:ind w:firstLine="720"/>
        <w:rPr>
          <w:rFonts w:ascii="Arial" w:hAnsi="Arial" w:cs="Arial"/>
          <w:b/>
          <w:bCs/>
        </w:rPr>
      </w:pPr>
      <w:r w:rsidRPr="007E7FDD">
        <w:rPr>
          <w:rFonts w:ascii="Arial" w:hAnsi="Arial" w:cs="Arial"/>
          <w:b/>
          <w:bCs/>
        </w:rPr>
        <w:t>Complaints Procedure</w:t>
      </w:r>
    </w:p>
    <w:p w14:paraId="11C187D5" w14:textId="77777777" w:rsidR="007E53C8" w:rsidRDefault="007E53C8" w:rsidP="007E53C8">
      <w:pPr>
        <w:pStyle w:val="Default"/>
        <w:rPr>
          <w:sz w:val="22"/>
          <w:szCs w:val="22"/>
        </w:rPr>
      </w:pPr>
    </w:p>
    <w:p w14:paraId="4884BE50" w14:textId="77777777" w:rsidR="007E53C8" w:rsidRPr="007E53C8" w:rsidRDefault="007E53C8" w:rsidP="007E53C8">
      <w:pPr>
        <w:pStyle w:val="Default"/>
        <w:ind w:left="720"/>
        <w:rPr>
          <w:rFonts w:ascii="Arial" w:hAnsi="Arial" w:cs="Arial"/>
          <w:sz w:val="22"/>
          <w:szCs w:val="22"/>
        </w:rPr>
      </w:pPr>
      <w:r w:rsidRPr="007E53C8">
        <w:rPr>
          <w:rFonts w:ascii="Arial" w:hAnsi="Arial" w:cs="Arial"/>
          <w:sz w:val="22"/>
          <w:szCs w:val="22"/>
        </w:rPr>
        <w:t>If you have any concerns about our use of your personal information, you can make a complaint by contacting the relevant organisation, as detailed above.</w:t>
      </w:r>
    </w:p>
    <w:p w14:paraId="2785D295" w14:textId="77777777" w:rsidR="007E53C8" w:rsidRPr="007E53C8" w:rsidRDefault="007E53C8" w:rsidP="007E53C8">
      <w:pPr>
        <w:pStyle w:val="Default"/>
        <w:ind w:left="720"/>
        <w:rPr>
          <w:rFonts w:ascii="Arial" w:hAnsi="Arial" w:cs="Arial"/>
          <w:sz w:val="22"/>
          <w:szCs w:val="22"/>
        </w:rPr>
      </w:pPr>
    </w:p>
    <w:p w14:paraId="53EC6563" w14:textId="4E973BC8" w:rsidR="007E53C8" w:rsidRPr="007E53C8" w:rsidRDefault="007E53C8" w:rsidP="007E53C8">
      <w:pPr>
        <w:autoSpaceDE w:val="0"/>
        <w:autoSpaceDN w:val="0"/>
        <w:adjustRightInd w:val="0"/>
        <w:spacing w:after="0" w:line="240" w:lineRule="auto"/>
        <w:ind w:left="720"/>
        <w:rPr>
          <w:rFonts w:ascii="Arial" w:hAnsi="Arial" w:cs="Arial"/>
        </w:rPr>
      </w:pPr>
      <w:r w:rsidRPr="007E53C8">
        <w:rPr>
          <w:rFonts w:ascii="Arial" w:hAnsi="Arial" w:cs="Arial"/>
        </w:rPr>
        <w:t>If you remain unhappy, you can contact the schools Data Protection Officer on 01</w:t>
      </w:r>
      <w:r w:rsidR="00762471">
        <w:rPr>
          <w:rFonts w:ascii="Arial" w:hAnsi="Arial" w:cs="Arial"/>
        </w:rPr>
        <w:t>495 35</w:t>
      </w:r>
      <w:r w:rsidR="00A43D79">
        <w:rPr>
          <w:rFonts w:ascii="Arial" w:hAnsi="Arial" w:cs="Arial"/>
        </w:rPr>
        <w:t>5080</w:t>
      </w:r>
      <w:r w:rsidRPr="007E53C8">
        <w:rPr>
          <w:rFonts w:ascii="Arial" w:hAnsi="Arial" w:cs="Arial"/>
        </w:rPr>
        <w:t xml:space="preserve"> </w:t>
      </w:r>
      <w:hyperlink r:id="rId20" w:history="1">
        <w:r w:rsidR="00762471" w:rsidRPr="006E078C">
          <w:rPr>
            <w:rStyle w:val="Hyperlink"/>
            <w:rFonts w:ascii="Arial" w:hAnsi="Arial" w:cs="Arial"/>
          </w:rPr>
          <w:t>dataprotection@blaenau-gwent.gov.uk</w:t>
        </w:r>
      </w:hyperlink>
      <w:r w:rsidRPr="007E53C8">
        <w:rPr>
          <w:rFonts w:ascii="Arial" w:hAnsi="Arial" w:cs="Arial"/>
        </w:rPr>
        <w:t xml:space="preserve"> </w:t>
      </w:r>
    </w:p>
    <w:p w14:paraId="2EFA56D7" w14:textId="77777777" w:rsidR="007E53C8" w:rsidRPr="007E53C8" w:rsidRDefault="007E53C8" w:rsidP="007E53C8">
      <w:pPr>
        <w:autoSpaceDE w:val="0"/>
        <w:autoSpaceDN w:val="0"/>
        <w:adjustRightInd w:val="0"/>
        <w:spacing w:after="0" w:line="240" w:lineRule="auto"/>
        <w:ind w:left="720"/>
        <w:rPr>
          <w:rFonts w:ascii="Arial" w:hAnsi="Arial" w:cs="Arial"/>
        </w:rPr>
      </w:pPr>
    </w:p>
    <w:p w14:paraId="54E241B5" w14:textId="77777777" w:rsidR="007E53C8" w:rsidRPr="007E53C8" w:rsidRDefault="007E53C8" w:rsidP="007E53C8">
      <w:pPr>
        <w:autoSpaceDE w:val="0"/>
        <w:autoSpaceDN w:val="0"/>
        <w:adjustRightInd w:val="0"/>
        <w:spacing w:after="0" w:line="240" w:lineRule="auto"/>
        <w:ind w:left="720"/>
        <w:rPr>
          <w:rStyle w:val="Hyperlink"/>
          <w:rFonts w:ascii="Arial" w:hAnsi="Arial" w:cs="Arial"/>
        </w:rPr>
      </w:pPr>
      <w:r w:rsidRPr="007E53C8">
        <w:rPr>
          <w:rFonts w:ascii="Arial" w:hAnsi="Arial" w:cs="Arial"/>
        </w:rPr>
        <w:t xml:space="preserve">You also have the right to ask the Information Commissioner, who enforces and oversees the Data Protection Act in the UK, to assess whether or not the processing of personal information is likely to comply with the provisions of our legislative responsibilities. Further information on your rights is available by visiting </w:t>
      </w:r>
      <w:hyperlink r:id="rId21" w:history="1">
        <w:r w:rsidRPr="007E53C8">
          <w:rPr>
            <w:rStyle w:val="Hyperlink"/>
            <w:rFonts w:ascii="Arial" w:hAnsi="Arial" w:cs="Arial"/>
          </w:rPr>
          <w:t>www.ico.org.uk</w:t>
        </w:r>
      </w:hyperlink>
    </w:p>
    <w:p w14:paraId="06FFA129" w14:textId="77777777" w:rsidR="007E53C8" w:rsidRPr="007E53C8" w:rsidRDefault="007E53C8" w:rsidP="007E53C8">
      <w:pPr>
        <w:pStyle w:val="Default"/>
        <w:ind w:left="720"/>
        <w:rPr>
          <w:rFonts w:ascii="Arial" w:hAnsi="Arial" w:cs="Arial"/>
          <w:sz w:val="22"/>
          <w:szCs w:val="22"/>
        </w:rPr>
      </w:pPr>
    </w:p>
    <w:p w14:paraId="17D664A9" w14:textId="77777777" w:rsidR="007E53C8" w:rsidRPr="007E53C8" w:rsidRDefault="007E53C8" w:rsidP="007E53C8">
      <w:pPr>
        <w:pStyle w:val="Default"/>
        <w:ind w:left="720"/>
        <w:rPr>
          <w:rFonts w:ascii="Arial" w:hAnsi="Arial" w:cs="Arial"/>
          <w:sz w:val="22"/>
          <w:szCs w:val="22"/>
        </w:rPr>
      </w:pPr>
      <w:r w:rsidRPr="007E53C8">
        <w:rPr>
          <w:rFonts w:ascii="Arial" w:hAnsi="Arial" w:cs="Arial"/>
          <w:sz w:val="22"/>
          <w:szCs w:val="22"/>
        </w:rPr>
        <w:t>You can contact the Information Commissioner’s Officer using the following address:</w:t>
      </w:r>
    </w:p>
    <w:p w14:paraId="16E054CE" w14:textId="77777777" w:rsidR="007E53C8" w:rsidRPr="007E53C8" w:rsidRDefault="007E53C8" w:rsidP="007E53C8">
      <w:pPr>
        <w:pStyle w:val="Default"/>
        <w:ind w:left="720"/>
        <w:rPr>
          <w:rFonts w:ascii="Arial" w:hAnsi="Arial" w:cs="Arial"/>
          <w:sz w:val="22"/>
          <w:szCs w:val="22"/>
        </w:rPr>
      </w:pPr>
    </w:p>
    <w:p w14:paraId="37221929" w14:textId="77777777" w:rsidR="007E53C8" w:rsidRPr="007E53C8" w:rsidRDefault="007E53C8" w:rsidP="007E53C8">
      <w:pPr>
        <w:pStyle w:val="Default"/>
        <w:ind w:left="720"/>
        <w:rPr>
          <w:rFonts w:ascii="Arial" w:hAnsi="Arial" w:cs="Arial"/>
          <w:sz w:val="22"/>
          <w:szCs w:val="22"/>
        </w:rPr>
      </w:pPr>
      <w:r w:rsidRPr="007E53C8">
        <w:rPr>
          <w:rFonts w:ascii="Arial" w:hAnsi="Arial" w:cs="Arial"/>
          <w:sz w:val="22"/>
          <w:szCs w:val="22"/>
        </w:rPr>
        <w:t xml:space="preserve">Information Commissioner’s Office – Wales 2nd Floor </w:t>
      </w:r>
    </w:p>
    <w:p w14:paraId="322C07D2" w14:textId="77777777" w:rsidR="007E53C8" w:rsidRPr="007E53C8" w:rsidRDefault="007E53C8" w:rsidP="007E53C8">
      <w:pPr>
        <w:pStyle w:val="Default"/>
        <w:ind w:left="720"/>
        <w:rPr>
          <w:rFonts w:ascii="Arial" w:hAnsi="Arial" w:cs="Arial"/>
          <w:sz w:val="22"/>
          <w:szCs w:val="22"/>
        </w:rPr>
      </w:pPr>
      <w:r w:rsidRPr="007E53C8">
        <w:rPr>
          <w:rFonts w:ascii="Arial" w:hAnsi="Arial" w:cs="Arial"/>
          <w:sz w:val="22"/>
          <w:szCs w:val="22"/>
        </w:rPr>
        <w:t xml:space="preserve">Churchill House </w:t>
      </w:r>
    </w:p>
    <w:p w14:paraId="5E34D988" w14:textId="77777777" w:rsidR="007E53C8" w:rsidRPr="007E53C8" w:rsidRDefault="007E53C8" w:rsidP="007E53C8">
      <w:pPr>
        <w:pStyle w:val="Default"/>
        <w:ind w:left="720"/>
        <w:rPr>
          <w:rFonts w:ascii="Arial" w:hAnsi="Arial" w:cs="Arial"/>
          <w:sz w:val="22"/>
          <w:szCs w:val="22"/>
        </w:rPr>
      </w:pPr>
      <w:r w:rsidRPr="007E53C8">
        <w:rPr>
          <w:rFonts w:ascii="Arial" w:hAnsi="Arial" w:cs="Arial"/>
          <w:sz w:val="22"/>
          <w:szCs w:val="22"/>
        </w:rPr>
        <w:t xml:space="preserve">Churchill Way </w:t>
      </w:r>
    </w:p>
    <w:p w14:paraId="2C8A12DF" w14:textId="77777777" w:rsidR="007E53C8" w:rsidRPr="007E53C8" w:rsidRDefault="007E53C8" w:rsidP="007E53C8">
      <w:pPr>
        <w:pStyle w:val="Default"/>
        <w:ind w:left="720"/>
        <w:rPr>
          <w:rFonts w:ascii="Arial" w:hAnsi="Arial" w:cs="Arial"/>
          <w:sz w:val="22"/>
          <w:szCs w:val="22"/>
        </w:rPr>
      </w:pPr>
      <w:r w:rsidRPr="007E53C8">
        <w:rPr>
          <w:rFonts w:ascii="Arial" w:hAnsi="Arial" w:cs="Arial"/>
          <w:sz w:val="22"/>
          <w:szCs w:val="22"/>
        </w:rPr>
        <w:t xml:space="preserve">Cardiff </w:t>
      </w:r>
    </w:p>
    <w:p w14:paraId="4802AE08" w14:textId="77777777" w:rsidR="007E53C8" w:rsidRPr="007E53C8" w:rsidRDefault="007E53C8" w:rsidP="007E53C8">
      <w:pPr>
        <w:pStyle w:val="Default"/>
        <w:ind w:left="720"/>
        <w:rPr>
          <w:rFonts w:ascii="Arial" w:hAnsi="Arial" w:cs="Arial"/>
          <w:sz w:val="22"/>
          <w:szCs w:val="22"/>
        </w:rPr>
      </w:pPr>
      <w:r w:rsidRPr="007E53C8">
        <w:rPr>
          <w:rFonts w:ascii="Arial" w:hAnsi="Arial" w:cs="Arial"/>
          <w:sz w:val="22"/>
          <w:szCs w:val="22"/>
        </w:rPr>
        <w:t xml:space="preserve">CF10 2HH </w:t>
      </w:r>
    </w:p>
    <w:p w14:paraId="29DB4B83" w14:textId="77777777" w:rsidR="007E53C8" w:rsidRPr="007E53C8" w:rsidRDefault="007E53C8" w:rsidP="007E53C8">
      <w:pPr>
        <w:pStyle w:val="Default"/>
        <w:ind w:left="720"/>
        <w:rPr>
          <w:rFonts w:ascii="Arial" w:hAnsi="Arial" w:cs="Arial"/>
          <w:sz w:val="22"/>
          <w:szCs w:val="22"/>
        </w:rPr>
      </w:pPr>
    </w:p>
    <w:p w14:paraId="5CECBBED" w14:textId="77777777" w:rsidR="007E53C8" w:rsidRPr="007E53C8" w:rsidRDefault="007E53C8" w:rsidP="007E53C8">
      <w:pPr>
        <w:pStyle w:val="Default"/>
        <w:ind w:left="720"/>
        <w:rPr>
          <w:rFonts w:ascii="Arial" w:hAnsi="Arial" w:cs="Arial"/>
          <w:sz w:val="22"/>
          <w:szCs w:val="22"/>
        </w:rPr>
      </w:pPr>
      <w:r w:rsidRPr="007E53C8">
        <w:rPr>
          <w:rFonts w:ascii="Arial" w:hAnsi="Arial" w:cs="Arial"/>
          <w:sz w:val="22"/>
          <w:szCs w:val="22"/>
        </w:rPr>
        <w:t xml:space="preserve">Telephone 0330 414 6421 </w:t>
      </w:r>
    </w:p>
    <w:p w14:paraId="00F25D0D" w14:textId="77777777" w:rsidR="007E53C8" w:rsidRPr="007E53C8" w:rsidRDefault="007E53C8" w:rsidP="007E53C8">
      <w:pPr>
        <w:spacing w:after="0" w:line="240" w:lineRule="auto"/>
        <w:ind w:left="720"/>
        <w:rPr>
          <w:rFonts w:ascii="Arial" w:hAnsi="Arial" w:cs="Arial"/>
        </w:rPr>
      </w:pPr>
      <w:r w:rsidRPr="007E53C8">
        <w:rPr>
          <w:rFonts w:ascii="Arial" w:hAnsi="Arial" w:cs="Arial"/>
        </w:rPr>
        <w:t xml:space="preserve">Email: </w:t>
      </w:r>
      <w:hyperlink r:id="rId22" w:history="1">
        <w:r w:rsidRPr="007E53C8">
          <w:rPr>
            <w:rStyle w:val="Hyperlink"/>
            <w:rFonts w:ascii="Arial" w:hAnsi="Arial" w:cs="Arial"/>
          </w:rPr>
          <w:t>wales@ico.org.uk</w:t>
        </w:r>
      </w:hyperlink>
      <w:r w:rsidRPr="007E53C8">
        <w:rPr>
          <w:rFonts w:ascii="Arial" w:hAnsi="Arial" w:cs="Arial"/>
        </w:rPr>
        <w:t xml:space="preserve"> </w:t>
      </w:r>
    </w:p>
    <w:p w14:paraId="6CE8690D" w14:textId="77777777" w:rsidR="007E53C8" w:rsidRPr="007E53C8" w:rsidRDefault="007E53C8" w:rsidP="007E53C8">
      <w:pPr>
        <w:autoSpaceDE w:val="0"/>
        <w:autoSpaceDN w:val="0"/>
        <w:adjustRightInd w:val="0"/>
        <w:spacing w:after="0" w:line="240" w:lineRule="auto"/>
        <w:ind w:left="720"/>
        <w:rPr>
          <w:rFonts w:ascii="Arial" w:hAnsi="Arial" w:cs="Arial"/>
        </w:rPr>
      </w:pPr>
    </w:p>
    <w:p w14:paraId="2B1313CF" w14:textId="77777777" w:rsidR="007E53C8" w:rsidRPr="007E53C8" w:rsidRDefault="007E53C8" w:rsidP="007E53C8">
      <w:pPr>
        <w:autoSpaceDE w:val="0"/>
        <w:autoSpaceDN w:val="0"/>
        <w:adjustRightInd w:val="0"/>
        <w:spacing w:after="0" w:line="240" w:lineRule="auto"/>
        <w:ind w:left="720"/>
        <w:rPr>
          <w:rFonts w:ascii="Arial" w:hAnsi="Arial" w:cs="Arial"/>
        </w:rPr>
      </w:pPr>
    </w:p>
    <w:p w14:paraId="15EBA36D" w14:textId="77777777" w:rsidR="007E53C8" w:rsidRPr="007E53C8" w:rsidRDefault="007E53C8" w:rsidP="007E53C8">
      <w:pPr>
        <w:spacing w:after="0" w:line="240" w:lineRule="auto"/>
        <w:ind w:left="720"/>
        <w:rPr>
          <w:rFonts w:ascii="Arial" w:hAnsi="Arial" w:cs="Arial"/>
        </w:rPr>
      </w:pPr>
    </w:p>
    <w:p w14:paraId="0BE93B0F" w14:textId="77777777" w:rsidR="007E53C8" w:rsidRPr="007E53C8" w:rsidRDefault="007E53C8" w:rsidP="007E53C8">
      <w:pPr>
        <w:spacing w:after="0" w:line="240" w:lineRule="auto"/>
        <w:ind w:left="720"/>
        <w:rPr>
          <w:rFonts w:ascii="Arial" w:hAnsi="Arial" w:cs="Arial"/>
        </w:rPr>
      </w:pPr>
    </w:p>
    <w:p w14:paraId="2EB2E8A5" w14:textId="42222BD4" w:rsidR="008125D0" w:rsidRPr="007E53C8" w:rsidRDefault="008125D0" w:rsidP="007E53C8">
      <w:pPr>
        <w:autoSpaceDE w:val="0"/>
        <w:autoSpaceDN w:val="0"/>
        <w:adjustRightInd w:val="0"/>
        <w:spacing w:after="0" w:line="240" w:lineRule="auto"/>
        <w:ind w:left="720"/>
        <w:rPr>
          <w:rFonts w:ascii="Arial" w:hAnsi="Arial" w:cs="Arial"/>
        </w:rPr>
      </w:pPr>
    </w:p>
    <w:sectPr w:rsidR="008125D0" w:rsidRPr="007E53C8" w:rsidSect="008C202D">
      <w:footerReference w:type="default" r:id="rId23"/>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11C07" w14:textId="77777777" w:rsidR="006246F2" w:rsidRDefault="006246F2" w:rsidP="00275CCF">
      <w:pPr>
        <w:spacing w:after="0" w:line="240" w:lineRule="auto"/>
      </w:pPr>
      <w:r>
        <w:separator/>
      </w:r>
    </w:p>
  </w:endnote>
  <w:endnote w:type="continuationSeparator" w:id="0">
    <w:p w14:paraId="2521667E" w14:textId="77777777" w:rsidR="006246F2" w:rsidRDefault="006246F2"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471481"/>
      <w:docPartObj>
        <w:docPartGallery w:val="Page Numbers (Bottom of Page)"/>
        <w:docPartUnique/>
      </w:docPartObj>
    </w:sdtPr>
    <w:sdtEndPr>
      <w:rPr>
        <w:noProof/>
      </w:rPr>
    </w:sdtEndPr>
    <w:sdtContent>
      <w:p w14:paraId="4CD0A4FB" w14:textId="709D977F" w:rsidR="004B122D" w:rsidRDefault="004B122D">
        <w:pPr>
          <w:pStyle w:val="Footer"/>
          <w:jc w:val="right"/>
        </w:pPr>
        <w:r>
          <w:fldChar w:fldCharType="begin"/>
        </w:r>
        <w:r>
          <w:instrText xml:space="preserve"> PAGE   \* MERGEFORMAT </w:instrText>
        </w:r>
        <w:r>
          <w:fldChar w:fldCharType="separate"/>
        </w:r>
        <w:r w:rsidR="000B64F2">
          <w:rPr>
            <w:noProof/>
          </w:rPr>
          <w:t>1</w:t>
        </w:r>
        <w:r>
          <w:rPr>
            <w:noProof/>
          </w:rPr>
          <w:fldChar w:fldCharType="end"/>
        </w:r>
      </w:p>
    </w:sdtContent>
  </w:sdt>
  <w:p w14:paraId="315C569D" w14:textId="77777777" w:rsidR="004B122D" w:rsidRDefault="004B1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D6058" w14:textId="77777777" w:rsidR="006246F2" w:rsidRDefault="006246F2" w:rsidP="00275CCF">
      <w:pPr>
        <w:spacing w:after="0" w:line="240" w:lineRule="auto"/>
      </w:pPr>
      <w:r>
        <w:separator/>
      </w:r>
    </w:p>
  </w:footnote>
  <w:footnote w:type="continuationSeparator" w:id="0">
    <w:p w14:paraId="4187B61C" w14:textId="77777777" w:rsidR="006246F2" w:rsidRDefault="006246F2" w:rsidP="00275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60C2"/>
    <w:multiLevelType w:val="hybridMultilevel"/>
    <w:tmpl w:val="99CEECE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1649B2"/>
    <w:multiLevelType w:val="hybridMultilevel"/>
    <w:tmpl w:val="04D60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859A4"/>
    <w:multiLevelType w:val="hybridMultilevel"/>
    <w:tmpl w:val="3F3E9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793A83"/>
    <w:multiLevelType w:val="hybridMultilevel"/>
    <w:tmpl w:val="CC322804"/>
    <w:lvl w:ilvl="0" w:tplc="08090001">
      <w:start w:val="1"/>
      <w:numFmt w:val="bullet"/>
      <w:lvlText w:val=""/>
      <w:lvlJc w:val="left"/>
      <w:pPr>
        <w:tabs>
          <w:tab w:val="num" w:pos="720"/>
        </w:tabs>
        <w:ind w:left="720" w:hanging="360"/>
      </w:pPr>
      <w:rPr>
        <w:rFonts w:ascii="Symbol" w:hAnsi="Symbol" w:hint="default"/>
      </w:rPr>
    </w:lvl>
    <w:lvl w:ilvl="1" w:tplc="B472E8C2" w:tentative="1">
      <w:start w:val="1"/>
      <w:numFmt w:val="decimal"/>
      <w:lvlText w:val="%2."/>
      <w:lvlJc w:val="left"/>
      <w:pPr>
        <w:tabs>
          <w:tab w:val="num" w:pos="1440"/>
        </w:tabs>
        <w:ind w:left="1440" w:hanging="360"/>
      </w:pPr>
    </w:lvl>
    <w:lvl w:ilvl="2" w:tplc="D8002234" w:tentative="1">
      <w:start w:val="1"/>
      <w:numFmt w:val="decimal"/>
      <w:lvlText w:val="%3."/>
      <w:lvlJc w:val="left"/>
      <w:pPr>
        <w:tabs>
          <w:tab w:val="num" w:pos="2160"/>
        </w:tabs>
        <w:ind w:left="2160" w:hanging="360"/>
      </w:pPr>
    </w:lvl>
    <w:lvl w:ilvl="3" w:tplc="A4086C86" w:tentative="1">
      <w:start w:val="1"/>
      <w:numFmt w:val="decimal"/>
      <w:lvlText w:val="%4."/>
      <w:lvlJc w:val="left"/>
      <w:pPr>
        <w:tabs>
          <w:tab w:val="num" w:pos="2880"/>
        </w:tabs>
        <w:ind w:left="2880" w:hanging="360"/>
      </w:pPr>
    </w:lvl>
    <w:lvl w:ilvl="4" w:tplc="C228FECA" w:tentative="1">
      <w:start w:val="1"/>
      <w:numFmt w:val="decimal"/>
      <w:lvlText w:val="%5."/>
      <w:lvlJc w:val="left"/>
      <w:pPr>
        <w:tabs>
          <w:tab w:val="num" w:pos="3600"/>
        </w:tabs>
        <w:ind w:left="3600" w:hanging="360"/>
      </w:pPr>
    </w:lvl>
    <w:lvl w:ilvl="5" w:tplc="5A8C22D6" w:tentative="1">
      <w:start w:val="1"/>
      <w:numFmt w:val="decimal"/>
      <w:lvlText w:val="%6."/>
      <w:lvlJc w:val="left"/>
      <w:pPr>
        <w:tabs>
          <w:tab w:val="num" w:pos="4320"/>
        </w:tabs>
        <w:ind w:left="4320" w:hanging="360"/>
      </w:pPr>
    </w:lvl>
    <w:lvl w:ilvl="6" w:tplc="ECB69394" w:tentative="1">
      <w:start w:val="1"/>
      <w:numFmt w:val="decimal"/>
      <w:lvlText w:val="%7."/>
      <w:lvlJc w:val="left"/>
      <w:pPr>
        <w:tabs>
          <w:tab w:val="num" w:pos="5040"/>
        </w:tabs>
        <w:ind w:left="5040" w:hanging="360"/>
      </w:pPr>
    </w:lvl>
    <w:lvl w:ilvl="7" w:tplc="153E66BA" w:tentative="1">
      <w:start w:val="1"/>
      <w:numFmt w:val="decimal"/>
      <w:lvlText w:val="%8."/>
      <w:lvlJc w:val="left"/>
      <w:pPr>
        <w:tabs>
          <w:tab w:val="num" w:pos="5760"/>
        </w:tabs>
        <w:ind w:left="5760" w:hanging="360"/>
      </w:pPr>
    </w:lvl>
    <w:lvl w:ilvl="8" w:tplc="63923DD8" w:tentative="1">
      <w:start w:val="1"/>
      <w:numFmt w:val="decimal"/>
      <w:lvlText w:val="%9."/>
      <w:lvlJc w:val="left"/>
      <w:pPr>
        <w:tabs>
          <w:tab w:val="num" w:pos="6480"/>
        </w:tabs>
        <w:ind w:left="6480" w:hanging="360"/>
      </w:pPr>
    </w:lvl>
  </w:abstractNum>
  <w:abstractNum w:abstractNumId="6"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E4C6727"/>
    <w:multiLevelType w:val="hybridMultilevel"/>
    <w:tmpl w:val="439C48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160114"/>
    <w:multiLevelType w:val="hybridMultilevel"/>
    <w:tmpl w:val="BED0AB80"/>
    <w:lvl w:ilvl="0" w:tplc="D5CC7EE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FB35AF3"/>
    <w:multiLevelType w:val="hybridMultilevel"/>
    <w:tmpl w:val="FB2C5D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0"/>
  </w:num>
  <w:num w:numId="4">
    <w:abstractNumId w:val="11"/>
  </w:num>
  <w:num w:numId="5">
    <w:abstractNumId w:val="1"/>
  </w:num>
  <w:num w:numId="6">
    <w:abstractNumId w:val="6"/>
  </w:num>
  <w:num w:numId="7">
    <w:abstractNumId w:val="8"/>
  </w:num>
  <w:num w:numId="8">
    <w:abstractNumId w:val="4"/>
  </w:num>
  <w:num w:numId="9">
    <w:abstractNumId w:val="9"/>
  </w:num>
  <w:num w:numId="10">
    <w:abstractNumId w:val="13"/>
  </w:num>
  <w:num w:numId="11">
    <w:abstractNumId w:val="12"/>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079AB"/>
    <w:rsid w:val="00010311"/>
    <w:rsid w:val="000104B3"/>
    <w:rsid w:val="000261F9"/>
    <w:rsid w:val="000403A0"/>
    <w:rsid w:val="000470F2"/>
    <w:rsid w:val="00064DD7"/>
    <w:rsid w:val="000840B4"/>
    <w:rsid w:val="000B182D"/>
    <w:rsid w:val="000B64F2"/>
    <w:rsid w:val="000D1D15"/>
    <w:rsid w:val="000E6949"/>
    <w:rsid w:val="000F5E26"/>
    <w:rsid w:val="001047C4"/>
    <w:rsid w:val="0014221C"/>
    <w:rsid w:val="001579BE"/>
    <w:rsid w:val="00161023"/>
    <w:rsid w:val="00161CAD"/>
    <w:rsid w:val="001721FA"/>
    <w:rsid w:val="001915CA"/>
    <w:rsid w:val="00194CFE"/>
    <w:rsid w:val="001C57DF"/>
    <w:rsid w:val="00240C5A"/>
    <w:rsid w:val="00270618"/>
    <w:rsid w:val="00275CCF"/>
    <w:rsid w:val="00284ACA"/>
    <w:rsid w:val="0028559D"/>
    <w:rsid w:val="002A1FCB"/>
    <w:rsid w:val="002C14BD"/>
    <w:rsid w:val="002D76A4"/>
    <w:rsid w:val="003008EB"/>
    <w:rsid w:val="00324E95"/>
    <w:rsid w:val="00346520"/>
    <w:rsid w:val="003A491A"/>
    <w:rsid w:val="003A7292"/>
    <w:rsid w:val="003C35EE"/>
    <w:rsid w:val="003D48D4"/>
    <w:rsid w:val="004024CB"/>
    <w:rsid w:val="00402F8A"/>
    <w:rsid w:val="00447E42"/>
    <w:rsid w:val="0046634B"/>
    <w:rsid w:val="004A5274"/>
    <w:rsid w:val="004B122D"/>
    <w:rsid w:val="004D1FBE"/>
    <w:rsid w:val="004D7805"/>
    <w:rsid w:val="004E1918"/>
    <w:rsid w:val="004E6800"/>
    <w:rsid w:val="005520AF"/>
    <w:rsid w:val="00582007"/>
    <w:rsid w:val="005B139B"/>
    <w:rsid w:val="005C278B"/>
    <w:rsid w:val="005D132E"/>
    <w:rsid w:val="005D7B17"/>
    <w:rsid w:val="006072C2"/>
    <w:rsid w:val="006246F2"/>
    <w:rsid w:val="006443DC"/>
    <w:rsid w:val="00646CB7"/>
    <w:rsid w:val="00656B72"/>
    <w:rsid w:val="0066410A"/>
    <w:rsid w:val="00677B07"/>
    <w:rsid w:val="00687516"/>
    <w:rsid w:val="00695656"/>
    <w:rsid w:val="00713DB3"/>
    <w:rsid w:val="00762471"/>
    <w:rsid w:val="007D15FF"/>
    <w:rsid w:val="007D5585"/>
    <w:rsid w:val="007E53C8"/>
    <w:rsid w:val="007E7FDD"/>
    <w:rsid w:val="0080219E"/>
    <w:rsid w:val="008125D0"/>
    <w:rsid w:val="008559D9"/>
    <w:rsid w:val="00857CD1"/>
    <w:rsid w:val="00867E77"/>
    <w:rsid w:val="008C202D"/>
    <w:rsid w:val="0092278F"/>
    <w:rsid w:val="00923401"/>
    <w:rsid w:val="00950513"/>
    <w:rsid w:val="00955969"/>
    <w:rsid w:val="00956BBB"/>
    <w:rsid w:val="00964B40"/>
    <w:rsid w:val="00995C1D"/>
    <w:rsid w:val="009B25BE"/>
    <w:rsid w:val="00A021C3"/>
    <w:rsid w:val="00A1147E"/>
    <w:rsid w:val="00A20E9F"/>
    <w:rsid w:val="00A42B14"/>
    <w:rsid w:val="00A43D79"/>
    <w:rsid w:val="00A5354D"/>
    <w:rsid w:val="00A57C76"/>
    <w:rsid w:val="00A70A59"/>
    <w:rsid w:val="00AF4F32"/>
    <w:rsid w:val="00AF7DCF"/>
    <w:rsid w:val="00B004F0"/>
    <w:rsid w:val="00B05FF2"/>
    <w:rsid w:val="00B627BA"/>
    <w:rsid w:val="00B81AC7"/>
    <w:rsid w:val="00BB04AA"/>
    <w:rsid w:val="00BC5844"/>
    <w:rsid w:val="00BE23FD"/>
    <w:rsid w:val="00BE47D3"/>
    <w:rsid w:val="00C33D58"/>
    <w:rsid w:val="00C3437E"/>
    <w:rsid w:val="00C355AC"/>
    <w:rsid w:val="00C459A2"/>
    <w:rsid w:val="00C575EF"/>
    <w:rsid w:val="00C82718"/>
    <w:rsid w:val="00C83396"/>
    <w:rsid w:val="00CC33A8"/>
    <w:rsid w:val="00CC5579"/>
    <w:rsid w:val="00CD03C1"/>
    <w:rsid w:val="00CF1C89"/>
    <w:rsid w:val="00D1798B"/>
    <w:rsid w:val="00D561D5"/>
    <w:rsid w:val="00D62ABB"/>
    <w:rsid w:val="00D65FF6"/>
    <w:rsid w:val="00D7240A"/>
    <w:rsid w:val="00D83822"/>
    <w:rsid w:val="00D951E6"/>
    <w:rsid w:val="00DA1666"/>
    <w:rsid w:val="00DB0928"/>
    <w:rsid w:val="00DB7D3B"/>
    <w:rsid w:val="00DC1597"/>
    <w:rsid w:val="00DD020D"/>
    <w:rsid w:val="00DE6F84"/>
    <w:rsid w:val="00DF0CDA"/>
    <w:rsid w:val="00E45CD2"/>
    <w:rsid w:val="00E5485B"/>
    <w:rsid w:val="00E6340E"/>
    <w:rsid w:val="00E82877"/>
    <w:rsid w:val="00ED51D1"/>
    <w:rsid w:val="00EE3ABB"/>
    <w:rsid w:val="00EF16C6"/>
    <w:rsid w:val="00F02325"/>
    <w:rsid w:val="00F441DF"/>
    <w:rsid w:val="00FE2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1F8A"/>
  <w15:docId w15:val="{B75C4B88-F347-475A-BF8F-61A40104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customStyle="1" w:styleId="Default">
    <w:name w:val="Default"/>
    <w:rsid w:val="00402F8A"/>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5D7B17"/>
    <w:rPr>
      <w:color w:val="605E5C"/>
      <w:shd w:val="clear" w:color="auto" w:fill="E1DFDD"/>
    </w:rPr>
  </w:style>
  <w:style w:type="paragraph" w:customStyle="1" w:styleId="legclearfix2">
    <w:name w:val="legclearfix2"/>
    <w:basedOn w:val="Normal"/>
    <w:rsid w:val="007E53C8"/>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7E53C8"/>
    <w:rPr>
      <w:vanish w:val="0"/>
      <w:webHidden w:val="0"/>
      <w:specVanish w:val="0"/>
    </w:rPr>
  </w:style>
  <w:style w:type="character" w:customStyle="1" w:styleId="legp1no15">
    <w:name w:val="legp1no15"/>
    <w:basedOn w:val="DefaultParagraphFont"/>
    <w:rsid w:val="007E5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08885">
      <w:bodyDiv w:val="1"/>
      <w:marLeft w:val="0"/>
      <w:marRight w:val="0"/>
      <w:marTop w:val="0"/>
      <w:marBottom w:val="0"/>
      <w:divBdr>
        <w:top w:val="none" w:sz="0" w:space="0" w:color="auto"/>
        <w:left w:val="none" w:sz="0" w:space="0" w:color="auto"/>
        <w:bottom w:val="none" w:sz="0" w:space="0" w:color="auto"/>
        <w:right w:val="none" w:sz="0" w:space="0" w:color="auto"/>
      </w:divBdr>
      <w:divsChild>
        <w:div w:id="361710955">
          <w:marLeft w:val="0"/>
          <w:marRight w:val="0"/>
          <w:marTop w:val="0"/>
          <w:marBottom w:val="0"/>
          <w:divBdr>
            <w:top w:val="none" w:sz="0" w:space="0" w:color="auto"/>
            <w:left w:val="none" w:sz="0" w:space="0" w:color="auto"/>
            <w:bottom w:val="none" w:sz="0" w:space="0" w:color="auto"/>
            <w:right w:val="none" w:sz="0" w:space="0" w:color="auto"/>
          </w:divBdr>
          <w:divsChild>
            <w:div w:id="1684937223">
              <w:marLeft w:val="0"/>
              <w:marRight w:val="0"/>
              <w:marTop w:val="0"/>
              <w:marBottom w:val="0"/>
              <w:divBdr>
                <w:top w:val="single" w:sz="2" w:space="0" w:color="FFFFFF"/>
                <w:left w:val="single" w:sz="6" w:space="0" w:color="FFFFFF"/>
                <w:bottom w:val="single" w:sz="6" w:space="0" w:color="FFFFFF"/>
                <w:right w:val="single" w:sz="6" w:space="0" w:color="FFFFFF"/>
              </w:divBdr>
              <w:divsChild>
                <w:div w:id="376860836">
                  <w:marLeft w:val="0"/>
                  <w:marRight w:val="0"/>
                  <w:marTop w:val="0"/>
                  <w:marBottom w:val="0"/>
                  <w:divBdr>
                    <w:top w:val="single" w:sz="6" w:space="1" w:color="D3D3D3"/>
                    <w:left w:val="none" w:sz="0" w:space="0" w:color="auto"/>
                    <w:bottom w:val="none" w:sz="0" w:space="0" w:color="auto"/>
                    <w:right w:val="none" w:sz="0" w:space="0" w:color="auto"/>
                  </w:divBdr>
                  <w:divsChild>
                    <w:div w:id="756557287">
                      <w:marLeft w:val="0"/>
                      <w:marRight w:val="0"/>
                      <w:marTop w:val="0"/>
                      <w:marBottom w:val="0"/>
                      <w:divBdr>
                        <w:top w:val="none" w:sz="0" w:space="0" w:color="auto"/>
                        <w:left w:val="none" w:sz="0" w:space="0" w:color="auto"/>
                        <w:bottom w:val="none" w:sz="0" w:space="0" w:color="auto"/>
                        <w:right w:val="none" w:sz="0" w:space="0" w:color="auto"/>
                      </w:divBdr>
                      <w:divsChild>
                        <w:div w:id="14727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mailto:dataprotection@blaenau-gwent.gov.uk" TargetMode="External"/><Relationship Id="rId3" Type="http://schemas.openxmlformats.org/officeDocument/2006/relationships/styles" Target="styles.xml"/><Relationship Id="rId21" Type="http://schemas.openxmlformats.org/officeDocument/2006/relationships/hyperlink" Target="http://www.ico.org.uk/"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wales.nhs.uk/documents/NHS%20Wales%20Test%20Trace%20Protect%20-%20Privacy%20Notic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hw.nhs.wales/use-of-site/privacy-notice/" TargetMode="External"/><Relationship Id="rId20" Type="http://schemas.openxmlformats.org/officeDocument/2006/relationships/hyperlink" Target="mailto:dataprotection@blaenau-gwen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buhb.nhs.wales/files/information-governance/privacy-notice-general/" TargetMode="External"/><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https://irms.org.uk/page/SchoolsToolkit" TargetMode="External"/><Relationship Id="rId4" Type="http://schemas.openxmlformats.org/officeDocument/2006/relationships/settings" Target="settings.xml"/><Relationship Id="rId9" Type="http://schemas.openxmlformats.org/officeDocument/2006/relationships/hyperlink" Target="https://www.blaenau-gwent.gov.uk/en/resident/schools-learning/" TargetMode="External"/><Relationship Id="rId14" Type="http://schemas.microsoft.com/office/2007/relationships/diagramDrawing" Target="diagrams/drawing1.xml"/><Relationship Id="rId22" Type="http://schemas.openxmlformats.org/officeDocument/2006/relationships/hyperlink" Target="mailto:wales@ico.org.uk"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92FD10-BABB-491D-8941-9927A064A0E4}" type="doc">
      <dgm:prSet loTypeId="urn:microsoft.com/office/officeart/2005/8/layout/hProcess9" loCatId="process" qsTypeId="urn:microsoft.com/office/officeart/2005/8/quickstyle/simple1" qsCatId="simple" csTypeId="urn:microsoft.com/office/officeart/2005/8/colors/accent3_1" csCatId="accent3" phldr="1"/>
      <dgm:spPr/>
    </dgm:pt>
    <dgm:pt modelId="{2CA200EA-FAA5-466D-8A47-52672E1A7158}">
      <dgm:prSet phldrT="[Text]"/>
      <dgm:spPr>
        <a:solidFill>
          <a:schemeClr val="accent3">
            <a:lumMod val="20000"/>
            <a:lumOff val="80000"/>
          </a:schemeClr>
        </a:solidFill>
        <a:ln>
          <a:solidFill>
            <a:srgbClr val="92D050"/>
          </a:solidFill>
        </a:ln>
      </dgm:spPr>
      <dgm:t>
        <a:bodyPr/>
        <a:lstStyle/>
        <a:p>
          <a:pPr algn="ctr"/>
          <a:r>
            <a:rPr lang="en-GB"/>
            <a:t>Blaenau Gwent school refers pupil(s) to BGCBC for Pupil testing.</a:t>
          </a:r>
        </a:p>
      </dgm:t>
    </dgm:pt>
    <dgm:pt modelId="{B7278843-E765-4BB7-A22A-7C71E122D931}" type="parTrans" cxnId="{595C5044-2C77-4C33-9E61-1F9BED598B59}">
      <dgm:prSet/>
      <dgm:spPr/>
      <dgm:t>
        <a:bodyPr/>
        <a:lstStyle/>
        <a:p>
          <a:pPr algn="ctr"/>
          <a:endParaRPr lang="en-GB"/>
        </a:p>
      </dgm:t>
    </dgm:pt>
    <dgm:pt modelId="{18A5A8DD-E890-4C5B-8DEC-65BFFCEF7F4F}" type="sibTrans" cxnId="{595C5044-2C77-4C33-9E61-1F9BED598B59}">
      <dgm:prSet/>
      <dgm:spPr/>
      <dgm:t>
        <a:bodyPr/>
        <a:lstStyle/>
        <a:p>
          <a:pPr algn="ctr"/>
          <a:endParaRPr lang="en-GB"/>
        </a:p>
      </dgm:t>
    </dgm:pt>
    <dgm:pt modelId="{C3F0C24A-7CD2-4367-AF29-797136537A4C}">
      <dgm:prSet phldrT="[Text]"/>
      <dgm:spPr>
        <a:solidFill>
          <a:srgbClr val="FF5050">
            <a:alpha val="55000"/>
          </a:srgbClr>
        </a:solidFill>
        <a:ln>
          <a:solidFill>
            <a:srgbClr val="C00000"/>
          </a:solidFill>
        </a:ln>
      </dgm:spPr>
      <dgm:t>
        <a:bodyPr/>
        <a:lstStyle/>
        <a:p>
          <a:pPr algn="ctr"/>
          <a:r>
            <a:rPr lang="en-GB"/>
            <a:t>BGCBC receive referrals from Blaenau Gwent schools in line with agreed arrangements</a:t>
          </a:r>
        </a:p>
      </dgm:t>
    </dgm:pt>
    <dgm:pt modelId="{F04C513B-5973-4689-8859-FEDEAF491BD1}" type="parTrans" cxnId="{23DEFEDE-9127-4D68-9E62-3A79B64CB0C7}">
      <dgm:prSet/>
      <dgm:spPr/>
      <dgm:t>
        <a:bodyPr/>
        <a:lstStyle/>
        <a:p>
          <a:pPr algn="ctr"/>
          <a:endParaRPr lang="en-GB"/>
        </a:p>
      </dgm:t>
    </dgm:pt>
    <dgm:pt modelId="{D3F7E608-5D2F-4A94-AD56-3AAE84D2A0A9}" type="sibTrans" cxnId="{23DEFEDE-9127-4D68-9E62-3A79B64CB0C7}">
      <dgm:prSet/>
      <dgm:spPr/>
      <dgm:t>
        <a:bodyPr/>
        <a:lstStyle/>
        <a:p>
          <a:pPr algn="ctr"/>
          <a:endParaRPr lang="en-GB"/>
        </a:p>
      </dgm:t>
    </dgm:pt>
    <dgm:pt modelId="{ACCF0912-3492-4D25-B22A-8E4D8048C3A5}">
      <dgm:prSet phldrT="[Text]"/>
      <dgm:spPr>
        <a:solidFill>
          <a:srgbClr val="FF5050">
            <a:alpha val="55000"/>
          </a:srgbClr>
        </a:solidFill>
        <a:ln>
          <a:solidFill>
            <a:srgbClr val="C00000"/>
          </a:solidFill>
        </a:ln>
      </dgm:spPr>
      <dgm:t>
        <a:bodyPr/>
        <a:lstStyle/>
        <a:p>
          <a:pPr algn="ctr"/>
          <a:r>
            <a:rPr lang="en-GB"/>
            <a:t>BGCBC share referrals for Pupil testing to ABUHB.</a:t>
          </a:r>
        </a:p>
      </dgm:t>
    </dgm:pt>
    <dgm:pt modelId="{5C52C2FF-22E3-4E6C-98E6-44E55272535F}" type="parTrans" cxnId="{66BDEFDA-ECE1-47B7-B664-E889CF96B3CB}">
      <dgm:prSet/>
      <dgm:spPr/>
      <dgm:t>
        <a:bodyPr/>
        <a:lstStyle/>
        <a:p>
          <a:pPr algn="ctr"/>
          <a:endParaRPr lang="en-GB"/>
        </a:p>
      </dgm:t>
    </dgm:pt>
    <dgm:pt modelId="{A0090160-3379-41D4-81C7-7160A571700D}" type="sibTrans" cxnId="{66BDEFDA-ECE1-47B7-B664-E889CF96B3CB}">
      <dgm:prSet/>
      <dgm:spPr/>
      <dgm:t>
        <a:bodyPr/>
        <a:lstStyle/>
        <a:p>
          <a:pPr algn="ctr"/>
          <a:endParaRPr lang="en-GB"/>
        </a:p>
      </dgm:t>
    </dgm:pt>
    <dgm:pt modelId="{9DC01132-6C93-4E7F-885F-1B30CD2A4465}">
      <dgm:prSet phldrT="[Text]">
        <dgm:style>
          <a:lnRef idx="2">
            <a:schemeClr val="accent2"/>
          </a:lnRef>
          <a:fillRef idx="1">
            <a:schemeClr val="lt1"/>
          </a:fillRef>
          <a:effectRef idx="0">
            <a:schemeClr val="accent2"/>
          </a:effectRef>
          <a:fontRef idx="minor">
            <a:schemeClr val="dk1"/>
          </a:fontRef>
        </dgm:style>
      </dgm:prSet>
      <dgm:spPr>
        <a:solidFill>
          <a:schemeClr val="accent4">
            <a:lumMod val="20000"/>
            <a:lumOff val="80000"/>
          </a:schemeClr>
        </a:solidFill>
        <a:ln>
          <a:solidFill>
            <a:schemeClr val="tx2"/>
          </a:solidFill>
        </a:ln>
      </dgm:spPr>
      <dgm:t>
        <a:bodyPr/>
        <a:lstStyle/>
        <a:p>
          <a:pPr algn="ctr"/>
          <a:r>
            <a:rPr lang="en-GB"/>
            <a:t>ABUHB arrange the taking of a swab from pupil(s) to be tested for COVID-19</a:t>
          </a:r>
        </a:p>
      </dgm:t>
    </dgm:pt>
    <dgm:pt modelId="{E74172E4-45E3-43A4-A255-0F75F09519C9}" type="parTrans" cxnId="{55887C1C-665A-45B4-B5D2-DE2657F0767E}">
      <dgm:prSet/>
      <dgm:spPr/>
      <dgm:t>
        <a:bodyPr/>
        <a:lstStyle/>
        <a:p>
          <a:pPr algn="ctr"/>
          <a:endParaRPr lang="en-GB"/>
        </a:p>
      </dgm:t>
    </dgm:pt>
    <dgm:pt modelId="{587DF37A-0055-4A2F-A2E6-F21259B8295F}" type="sibTrans" cxnId="{55887C1C-665A-45B4-B5D2-DE2657F0767E}">
      <dgm:prSet/>
      <dgm:spPr/>
      <dgm:t>
        <a:bodyPr/>
        <a:lstStyle/>
        <a:p>
          <a:pPr algn="ctr"/>
          <a:endParaRPr lang="en-GB"/>
        </a:p>
      </dgm:t>
    </dgm:pt>
    <dgm:pt modelId="{CA7FF015-D2A9-42FE-B8B7-74D1F68A3156}">
      <dgm:prSet phldrT="[Text]"/>
      <dgm:spPr>
        <a:solidFill>
          <a:srgbClr val="FFFF99"/>
        </a:solidFill>
        <a:ln>
          <a:solidFill>
            <a:srgbClr val="FFC000"/>
          </a:solidFill>
        </a:ln>
      </dgm:spPr>
      <dgm:t>
        <a:bodyPr/>
        <a:lstStyle/>
        <a:p>
          <a:pPr algn="ctr"/>
          <a:r>
            <a:rPr lang="en-GB"/>
            <a:t>Parents/carers and the pupil (if age appropriate) are responsible for informing the school of their COVID-19 test result. </a:t>
          </a:r>
        </a:p>
      </dgm:t>
    </dgm:pt>
    <dgm:pt modelId="{6815A64F-598B-4EC2-8EAD-CD47582588E5}" type="parTrans" cxnId="{7F50A4DE-836D-47C7-B4B6-06E8EF1A0BA1}">
      <dgm:prSet/>
      <dgm:spPr/>
      <dgm:t>
        <a:bodyPr/>
        <a:lstStyle/>
        <a:p>
          <a:pPr algn="ctr"/>
          <a:endParaRPr lang="en-GB"/>
        </a:p>
      </dgm:t>
    </dgm:pt>
    <dgm:pt modelId="{4D6435E1-9898-4300-B5C4-D0FE500D30CF}" type="sibTrans" cxnId="{7F50A4DE-836D-47C7-B4B6-06E8EF1A0BA1}">
      <dgm:prSet/>
      <dgm:spPr/>
      <dgm:t>
        <a:bodyPr/>
        <a:lstStyle/>
        <a:p>
          <a:pPr algn="ctr"/>
          <a:endParaRPr lang="en-GB"/>
        </a:p>
      </dgm:t>
    </dgm:pt>
    <dgm:pt modelId="{5CC099C9-0748-4FB0-B842-9097DA5855DF}" type="pres">
      <dgm:prSet presAssocID="{DA92FD10-BABB-491D-8941-9927A064A0E4}" presName="CompostProcess" presStyleCnt="0">
        <dgm:presLayoutVars>
          <dgm:dir/>
          <dgm:resizeHandles val="exact"/>
        </dgm:presLayoutVars>
      </dgm:prSet>
      <dgm:spPr/>
    </dgm:pt>
    <dgm:pt modelId="{1E751D8C-F352-4F74-AC29-8FA041623920}" type="pres">
      <dgm:prSet presAssocID="{DA92FD10-BABB-491D-8941-9927A064A0E4}" presName="arrow" presStyleLbl="bgShp" presStyleIdx="0" presStyleCnt="1"/>
      <dgm:spPr/>
    </dgm:pt>
    <dgm:pt modelId="{31B33196-222E-45E3-A7C1-299BAE1680EF}" type="pres">
      <dgm:prSet presAssocID="{DA92FD10-BABB-491D-8941-9927A064A0E4}" presName="linearProcess" presStyleCnt="0"/>
      <dgm:spPr/>
    </dgm:pt>
    <dgm:pt modelId="{6493F55A-EBA6-4C81-9B2E-8116C6F41441}" type="pres">
      <dgm:prSet presAssocID="{2CA200EA-FAA5-466D-8A47-52672E1A7158}" presName="textNode" presStyleLbl="node1" presStyleIdx="0" presStyleCnt="5">
        <dgm:presLayoutVars>
          <dgm:bulletEnabled val="1"/>
        </dgm:presLayoutVars>
      </dgm:prSet>
      <dgm:spPr/>
      <dgm:t>
        <a:bodyPr/>
        <a:lstStyle/>
        <a:p>
          <a:endParaRPr lang="en-US"/>
        </a:p>
      </dgm:t>
    </dgm:pt>
    <dgm:pt modelId="{672715CB-449C-42E1-BFA2-4C481A69F40D}" type="pres">
      <dgm:prSet presAssocID="{18A5A8DD-E890-4C5B-8DEC-65BFFCEF7F4F}" presName="sibTrans" presStyleCnt="0"/>
      <dgm:spPr/>
    </dgm:pt>
    <dgm:pt modelId="{B4850346-7776-499C-801F-A93A71FCD568}" type="pres">
      <dgm:prSet presAssocID="{C3F0C24A-7CD2-4367-AF29-797136537A4C}" presName="textNode" presStyleLbl="node1" presStyleIdx="1" presStyleCnt="5" custScaleX="127387">
        <dgm:presLayoutVars>
          <dgm:bulletEnabled val="1"/>
        </dgm:presLayoutVars>
      </dgm:prSet>
      <dgm:spPr/>
      <dgm:t>
        <a:bodyPr/>
        <a:lstStyle/>
        <a:p>
          <a:endParaRPr lang="en-US"/>
        </a:p>
      </dgm:t>
    </dgm:pt>
    <dgm:pt modelId="{65E9C05F-1AA5-4F50-9837-BAE1CC441992}" type="pres">
      <dgm:prSet presAssocID="{D3F7E608-5D2F-4A94-AD56-3AAE84D2A0A9}" presName="sibTrans" presStyleCnt="0"/>
      <dgm:spPr/>
    </dgm:pt>
    <dgm:pt modelId="{3601CD92-858D-4630-927B-53E80DD2B7DE}" type="pres">
      <dgm:prSet presAssocID="{ACCF0912-3492-4D25-B22A-8E4D8048C3A5}" presName="textNode" presStyleLbl="node1" presStyleIdx="2" presStyleCnt="5">
        <dgm:presLayoutVars>
          <dgm:bulletEnabled val="1"/>
        </dgm:presLayoutVars>
      </dgm:prSet>
      <dgm:spPr/>
      <dgm:t>
        <a:bodyPr/>
        <a:lstStyle/>
        <a:p>
          <a:endParaRPr lang="en-US"/>
        </a:p>
      </dgm:t>
    </dgm:pt>
    <dgm:pt modelId="{1360E3F3-866D-46F9-B537-53C909476B64}" type="pres">
      <dgm:prSet presAssocID="{A0090160-3379-41D4-81C7-7160A571700D}" presName="sibTrans" presStyleCnt="0"/>
      <dgm:spPr/>
    </dgm:pt>
    <dgm:pt modelId="{ADC72247-0400-4D17-994D-5B01F7D05FC4}" type="pres">
      <dgm:prSet presAssocID="{9DC01132-6C93-4E7F-885F-1B30CD2A4465}" presName="textNode" presStyleLbl="node1" presStyleIdx="3" presStyleCnt="5" custScaleX="116087">
        <dgm:presLayoutVars>
          <dgm:bulletEnabled val="1"/>
        </dgm:presLayoutVars>
      </dgm:prSet>
      <dgm:spPr/>
      <dgm:t>
        <a:bodyPr/>
        <a:lstStyle/>
        <a:p>
          <a:endParaRPr lang="en-US"/>
        </a:p>
      </dgm:t>
    </dgm:pt>
    <dgm:pt modelId="{A7B01EC5-540D-46CB-BB66-BA0A97096AB0}" type="pres">
      <dgm:prSet presAssocID="{587DF37A-0055-4A2F-A2E6-F21259B8295F}" presName="sibTrans" presStyleCnt="0"/>
      <dgm:spPr/>
    </dgm:pt>
    <dgm:pt modelId="{7140A5E6-6497-47A7-A63C-CEFFBEA34151}" type="pres">
      <dgm:prSet presAssocID="{CA7FF015-D2A9-42FE-B8B7-74D1F68A3156}" presName="textNode" presStyleLbl="node1" presStyleIdx="4" presStyleCnt="5" custScaleX="134184">
        <dgm:presLayoutVars>
          <dgm:bulletEnabled val="1"/>
        </dgm:presLayoutVars>
      </dgm:prSet>
      <dgm:spPr/>
      <dgm:t>
        <a:bodyPr/>
        <a:lstStyle/>
        <a:p>
          <a:endParaRPr lang="en-US"/>
        </a:p>
      </dgm:t>
    </dgm:pt>
  </dgm:ptLst>
  <dgm:cxnLst>
    <dgm:cxn modelId="{D52E97EA-81FA-47B6-BE13-BAC27633F076}" type="presOf" srcId="{9DC01132-6C93-4E7F-885F-1B30CD2A4465}" destId="{ADC72247-0400-4D17-994D-5B01F7D05FC4}" srcOrd="0" destOrd="0" presId="urn:microsoft.com/office/officeart/2005/8/layout/hProcess9"/>
    <dgm:cxn modelId="{7F50A4DE-836D-47C7-B4B6-06E8EF1A0BA1}" srcId="{DA92FD10-BABB-491D-8941-9927A064A0E4}" destId="{CA7FF015-D2A9-42FE-B8B7-74D1F68A3156}" srcOrd="4" destOrd="0" parTransId="{6815A64F-598B-4EC2-8EAD-CD47582588E5}" sibTransId="{4D6435E1-9898-4300-B5C4-D0FE500D30CF}"/>
    <dgm:cxn modelId="{6CACB858-3E7C-4209-B572-55F873A13597}" type="presOf" srcId="{ACCF0912-3492-4D25-B22A-8E4D8048C3A5}" destId="{3601CD92-858D-4630-927B-53E80DD2B7DE}" srcOrd="0" destOrd="0" presId="urn:microsoft.com/office/officeart/2005/8/layout/hProcess9"/>
    <dgm:cxn modelId="{68B2CA9A-1E04-4AB7-B83A-090F5F16D44C}" type="presOf" srcId="{2CA200EA-FAA5-466D-8A47-52672E1A7158}" destId="{6493F55A-EBA6-4C81-9B2E-8116C6F41441}" srcOrd="0" destOrd="0" presId="urn:microsoft.com/office/officeart/2005/8/layout/hProcess9"/>
    <dgm:cxn modelId="{5E9FAF62-39B1-4584-BF06-E5111B7B5861}" type="presOf" srcId="{CA7FF015-D2A9-42FE-B8B7-74D1F68A3156}" destId="{7140A5E6-6497-47A7-A63C-CEFFBEA34151}" srcOrd="0" destOrd="0" presId="urn:microsoft.com/office/officeart/2005/8/layout/hProcess9"/>
    <dgm:cxn modelId="{23DEFEDE-9127-4D68-9E62-3A79B64CB0C7}" srcId="{DA92FD10-BABB-491D-8941-9927A064A0E4}" destId="{C3F0C24A-7CD2-4367-AF29-797136537A4C}" srcOrd="1" destOrd="0" parTransId="{F04C513B-5973-4689-8859-FEDEAF491BD1}" sibTransId="{D3F7E608-5D2F-4A94-AD56-3AAE84D2A0A9}"/>
    <dgm:cxn modelId="{66BDEFDA-ECE1-47B7-B664-E889CF96B3CB}" srcId="{DA92FD10-BABB-491D-8941-9927A064A0E4}" destId="{ACCF0912-3492-4D25-B22A-8E4D8048C3A5}" srcOrd="2" destOrd="0" parTransId="{5C52C2FF-22E3-4E6C-98E6-44E55272535F}" sibTransId="{A0090160-3379-41D4-81C7-7160A571700D}"/>
    <dgm:cxn modelId="{55887C1C-665A-45B4-B5D2-DE2657F0767E}" srcId="{DA92FD10-BABB-491D-8941-9927A064A0E4}" destId="{9DC01132-6C93-4E7F-885F-1B30CD2A4465}" srcOrd="3" destOrd="0" parTransId="{E74172E4-45E3-43A4-A255-0F75F09519C9}" sibTransId="{587DF37A-0055-4A2F-A2E6-F21259B8295F}"/>
    <dgm:cxn modelId="{7745A68A-F1D0-4544-B412-BFA8C3455A43}" type="presOf" srcId="{DA92FD10-BABB-491D-8941-9927A064A0E4}" destId="{5CC099C9-0748-4FB0-B842-9097DA5855DF}" srcOrd="0" destOrd="0" presId="urn:microsoft.com/office/officeart/2005/8/layout/hProcess9"/>
    <dgm:cxn modelId="{595C5044-2C77-4C33-9E61-1F9BED598B59}" srcId="{DA92FD10-BABB-491D-8941-9927A064A0E4}" destId="{2CA200EA-FAA5-466D-8A47-52672E1A7158}" srcOrd="0" destOrd="0" parTransId="{B7278843-E765-4BB7-A22A-7C71E122D931}" sibTransId="{18A5A8DD-E890-4C5B-8DEC-65BFFCEF7F4F}"/>
    <dgm:cxn modelId="{95109E16-955A-4E91-BAA2-02004298BD1E}" type="presOf" srcId="{C3F0C24A-7CD2-4367-AF29-797136537A4C}" destId="{B4850346-7776-499C-801F-A93A71FCD568}" srcOrd="0" destOrd="0" presId="urn:microsoft.com/office/officeart/2005/8/layout/hProcess9"/>
    <dgm:cxn modelId="{9D3F2110-07EB-479C-873C-CB1B8C73D82F}" type="presParOf" srcId="{5CC099C9-0748-4FB0-B842-9097DA5855DF}" destId="{1E751D8C-F352-4F74-AC29-8FA041623920}" srcOrd="0" destOrd="0" presId="urn:microsoft.com/office/officeart/2005/8/layout/hProcess9"/>
    <dgm:cxn modelId="{828392C6-A945-4CFC-A3EE-021A5C52BFF6}" type="presParOf" srcId="{5CC099C9-0748-4FB0-B842-9097DA5855DF}" destId="{31B33196-222E-45E3-A7C1-299BAE1680EF}" srcOrd="1" destOrd="0" presId="urn:microsoft.com/office/officeart/2005/8/layout/hProcess9"/>
    <dgm:cxn modelId="{2CC237A2-FD8C-459E-9DAB-6451C9964379}" type="presParOf" srcId="{31B33196-222E-45E3-A7C1-299BAE1680EF}" destId="{6493F55A-EBA6-4C81-9B2E-8116C6F41441}" srcOrd="0" destOrd="0" presId="urn:microsoft.com/office/officeart/2005/8/layout/hProcess9"/>
    <dgm:cxn modelId="{DC135CEE-5CB1-403A-AE17-268356516CB3}" type="presParOf" srcId="{31B33196-222E-45E3-A7C1-299BAE1680EF}" destId="{672715CB-449C-42E1-BFA2-4C481A69F40D}" srcOrd="1" destOrd="0" presId="urn:microsoft.com/office/officeart/2005/8/layout/hProcess9"/>
    <dgm:cxn modelId="{734A1EBC-73E5-492C-8E61-B0DAA3122DC9}" type="presParOf" srcId="{31B33196-222E-45E3-A7C1-299BAE1680EF}" destId="{B4850346-7776-499C-801F-A93A71FCD568}" srcOrd="2" destOrd="0" presId="urn:microsoft.com/office/officeart/2005/8/layout/hProcess9"/>
    <dgm:cxn modelId="{B5942337-37CE-4944-A9F7-653BDC5B89BF}" type="presParOf" srcId="{31B33196-222E-45E3-A7C1-299BAE1680EF}" destId="{65E9C05F-1AA5-4F50-9837-BAE1CC441992}" srcOrd="3" destOrd="0" presId="urn:microsoft.com/office/officeart/2005/8/layout/hProcess9"/>
    <dgm:cxn modelId="{1DF9F287-8648-4F55-BE99-9C3E16DAEC8D}" type="presParOf" srcId="{31B33196-222E-45E3-A7C1-299BAE1680EF}" destId="{3601CD92-858D-4630-927B-53E80DD2B7DE}" srcOrd="4" destOrd="0" presId="urn:microsoft.com/office/officeart/2005/8/layout/hProcess9"/>
    <dgm:cxn modelId="{E4A0082A-26CF-4BC3-8BFD-E6C1D0C4F6E1}" type="presParOf" srcId="{31B33196-222E-45E3-A7C1-299BAE1680EF}" destId="{1360E3F3-866D-46F9-B537-53C909476B64}" srcOrd="5" destOrd="0" presId="urn:microsoft.com/office/officeart/2005/8/layout/hProcess9"/>
    <dgm:cxn modelId="{521A710A-CBC3-452E-B0DA-9B2C1F347D29}" type="presParOf" srcId="{31B33196-222E-45E3-A7C1-299BAE1680EF}" destId="{ADC72247-0400-4D17-994D-5B01F7D05FC4}" srcOrd="6" destOrd="0" presId="urn:microsoft.com/office/officeart/2005/8/layout/hProcess9"/>
    <dgm:cxn modelId="{F3A2FCCB-382A-475F-813A-22036ACDE808}" type="presParOf" srcId="{31B33196-222E-45E3-A7C1-299BAE1680EF}" destId="{A7B01EC5-540D-46CB-BB66-BA0A97096AB0}" srcOrd="7" destOrd="0" presId="urn:microsoft.com/office/officeart/2005/8/layout/hProcess9"/>
    <dgm:cxn modelId="{05A4DF93-C871-4D72-BE9D-C93AC4D96620}" type="presParOf" srcId="{31B33196-222E-45E3-A7C1-299BAE1680EF}" destId="{7140A5E6-6497-47A7-A63C-CEFFBEA34151}" srcOrd="8"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751D8C-F352-4F74-AC29-8FA041623920}">
      <dsp:nvSpPr>
        <dsp:cNvPr id="0" name=""/>
        <dsp:cNvSpPr/>
      </dsp:nvSpPr>
      <dsp:spPr>
        <a:xfrm>
          <a:off x="461184" y="0"/>
          <a:ext cx="5226760" cy="2865120"/>
        </a:xfrm>
        <a:prstGeom prst="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493F55A-EBA6-4C81-9B2E-8116C6F41441}">
      <dsp:nvSpPr>
        <dsp:cNvPr id="0" name=""/>
        <dsp:cNvSpPr/>
      </dsp:nvSpPr>
      <dsp:spPr>
        <a:xfrm>
          <a:off x="1533" y="859536"/>
          <a:ext cx="1028357" cy="1146048"/>
        </a:xfrm>
        <a:prstGeom prst="roundRect">
          <a:avLst/>
        </a:prstGeom>
        <a:solidFill>
          <a:schemeClr val="accent3">
            <a:lumMod val="20000"/>
            <a:lumOff val="80000"/>
          </a:schemeClr>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Blaenau Gwent school refers pupil(s) to BGCBC for Pupil testing.</a:t>
          </a:r>
        </a:p>
      </dsp:txBody>
      <dsp:txXfrm>
        <a:off x="51733" y="909736"/>
        <a:ext cx="927957" cy="1045648"/>
      </dsp:txXfrm>
    </dsp:sp>
    <dsp:sp modelId="{B4850346-7776-499C-801F-A93A71FCD568}">
      <dsp:nvSpPr>
        <dsp:cNvPr id="0" name=""/>
        <dsp:cNvSpPr/>
      </dsp:nvSpPr>
      <dsp:spPr>
        <a:xfrm>
          <a:off x="1081309" y="859536"/>
          <a:ext cx="1309994" cy="1146048"/>
        </a:xfrm>
        <a:prstGeom prst="roundRect">
          <a:avLst/>
        </a:prstGeom>
        <a:solidFill>
          <a:srgbClr val="FF5050">
            <a:alpha val="55000"/>
          </a:srgb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BGCBC receive referrals from Blaenau Gwent schools in line with agreed arrangements</a:t>
          </a:r>
        </a:p>
      </dsp:txBody>
      <dsp:txXfrm>
        <a:off x="1137254" y="915481"/>
        <a:ext cx="1198104" cy="1034158"/>
      </dsp:txXfrm>
    </dsp:sp>
    <dsp:sp modelId="{3601CD92-858D-4630-927B-53E80DD2B7DE}">
      <dsp:nvSpPr>
        <dsp:cNvPr id="0" name=""/>
        <dsp:cNvSpPr/>
      </dsp:nvSpPr>
      <dsp:spPr>
        <a:xfrm>
          <a:off x="2442721" y="859536"/>
          <a:ext cx="1028357" cy="1146048"/>
        </a:xfrm>
        <a:prstGeom prst="roundRect">
          <a:avLst/>
        </a:prstGeom>
        <a:solidFill>
          <a:srgbClr val="FF5050">
            <a:alpha val="55000"/>
          </a:srgb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BGCBC share referrals for Pupil testing to ABUHB.</a:t>
          </a:r>
        </a:p>
      </dsp:txBody>
      <dsp:txXfrm>
        <a:off x="2492921" y="909736"/>
        <a:ext cx="927957" cy="1045648"/>
      </dsp:txXfrm>
    </dsp:sp>
    <dsp:sp modelId="{ADC72247-0400-4D17-994D-5B01F7D05FC4}">
      <dsp:nvSpPr>
        <dsp:cNvPr id="0" name=""/>
        <dsp:cNvSpPr/>
      </dsp:nvSpPr>
      <dsp:spPr>
        <a:xfrm>
          <a:off x="3522497" y="859536"/>
          <a:ext cx="1193789" cy="1146048"/>
        </a:xfrm>
        <a:prstGeom prst="roundRect">
          <a:avLst/>
        </a:prstGeom>
        <a:solidFill>
          <a:schemeClr val="accent4">
            <a:lumMod val="20000"/>
            <a:lumOff val="80000"/>
          </a:schemeClr>
        </a:solidFill>
        <a:ln w="25400" cap="flat" cmpd="sng" algn="ctr">
          <a:solidFill>
            <a:schemeClr val="tx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ABUHB arrange the taking of a swab from pupil(s) to be tested for COVID-19</a:t>
          </a:r>
        </a:p>
      </dsp:txBody>
      <dsp:txXfrm>
        <a:off x="3578442" y="915481"/>
        <a:ext cx="1081899" cy="1034158"/>
      </dsp:txXfrm>
    </dsp:sp>
    <dsp:sp modelId="{7140A5E6-6497-47A7-A63C-CEFFBEA34151}">
      <dsp:nvSpPr>
        <dsp:cNvPr id="0" name=""/>
        <dsp:cNvSpPr/>
      </dsp:nvSpPr>
      <dsp:spPr>
        <a:xfrm>
          <a:off x="4767704" y="859536"/>
          <a:ext cx="1379891" cy="1146048"/>
        </a:xfrm>
        <a:prstGeom prst="roundRect">
          <a:avLst/>
        </a:prstGeom>
        <a:solidFill>
          <a:srgbClr val="FFFF99"/>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Parents/carers and the pupil (if age appropriate) are responsible for informing the school of their COVID-19 test result. </a:t>
          </a:r>
        </a:p>
      </dsp:txBody>
      <dsp:txXfrm>
        <a:off x="4823649" y="915481"/>
        <a:ext cx="1268001" cy="103415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D7AD-3038-423E-8A09-F1E44C58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1772</Words>
  <Characters>10106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Michelle Trace</cp:lastModifiedBy>
  <cp:revision>2</cp:revision>
  <cp:lastPrinted>2018-05-03T08:20:00Z</cp:lastPrinted>
  <dcterms:created xsi:type="dcterms:W3CDTF">2021-01-11T09:03:00Z</dcterms:created>
  <dcterms:modified xsi:type="dcterms:W3CDTF">2021-01-11T09:03:00Z</dcterms:modified>
</cp:coreProperties>
</file>